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62DB3" w14:textId="77777777" w:rsidR="0097532D" w:rsidRPr="00A40E28" w:rsidRDefault="0097532D" w:rsidP="00A40E28">
      <w:pPr>
        <w:spacing w:before="60" w:after="120"/>
        <w:ind w:hanging="11"/>
        <w:jc w:val="both"/>
        <w:rPr>
          <w:rFonts w:ascii="Century Gothic" w:hAnsi="Century Gothic" w:cs="Arial"/>
          <w:b/>
          <w:i/>
          <w:sz w:val="20"/>
          <w:szCs w:val="20"/>
        </w:rPr>
      </w:pPr>
      <w:r w:rsidRPr="00A40E28">
        <w:rPr>
          <w:rFonts w:ascii="Century Gothic" w:hAnsi="Century Gothic" w:cs="Arial"/>
          <w:b/>
          <w:i/>
          <w:sz w:val="20"/>
          <w:szCs w:val="20"/>
        </w:rPr>
        <w:t>RESPONSIBILITY</w:t>
      </w:r>
    </w:p>
    <w:p w14:paraId="6113F096" w14:textId="77777777" w:rsidR="0097532D" w:rsidRPr="00A40E28" w:rsidRDefault="0097532D" w:rsidP="00A40E28">
      <w:pPr>
        <w:spacing w:before="60" w:after="120"/>
        <w:ind w:hanging="11"/>
        <w:jc w:val="both"/>
        <w:rPr>
          <w:rFonts w:ascii="Century Gothic" w:hAnsi="Century Gothic" w:cs="Arial"/>
          <w:sz w:val="20"/>
          <w:szCs w:val="20"/>
        </w:rPr>
      </w:pPr>
      <w:r w:rsidRPr="00A40E28">
        <w:rPr>
          <w:rFonts w:ascii="Century Gothic" w:hAnsi="Century Gothic" w:cs="Arial"/>
          <w:sz w:val="20"/>
          <w:szCs w:val="20"/>
        </w:rPr>
        <w:t>This policy is the responsibility of Halo Nation Training Pty Ltd (HaloNT) Registered Training Organisation (RTO) Provider Number 32485.</w:t>
      </w:r>
    </w:p>
    <w:p w14:paraId="55018C0C" w14:textId="77777777" w:rsidR="0097532D" w:rsidRPr="00A40E28" w:rsidRDefault="0097532D" w:rsidP="00A40E28">
      <w:pPr>
        <w:spacing w:before="60" w:after="120"/>
        <w:ind w:hanging="11"/>
        <w:jc w:val="both"/>
        <w:rPr>
          <w:rFonts w:ascii="Century Gothic" w:hAnsi="Century Gothic" w:cs="Arial"/>
          <w:b/>
          <w:i/>
          <w:sz w:val="20"/>
          <w:szCs w:val="20"/>
        </w:rPr>
      </w:pPr>
      <w:r w:rsidRPr="00A40E28">
        <w:rPr>
          <w:rFonts w:ascii="Century Gothic" w:hAnsi="Century Gothic" w:cs="Arial"/>
          <w:b/>
          <w:i/>
          <w:sz w:val="20"/>
          <w:szCs w:val="20"/>
        </w:rPr>
        <w:t>SCOPE</w:t>
      </w:r>
    </w:p>
    <w:p w14:paraId="6264B0DB" w14:textId="146A53E0" w:rsidR="007340D2" w:rsidRDefault="007340D2" w:rsidP="007340D2">
      <w:pPr>
        <w:spacing w:before="60" w:after="120"/>
        <w:ind w:hanging="11"/>
        <w:jc w:val="both"/>
        <w:rPr>
          <w:rFonts w:ascii="Century Gothic" w:hAnsi="Century Gothic" w:cs="Arial"/>
          <w:sz w:val="20"/>
          <w:szCs w:val="20"/>
        </w:rPr>
      </w:pPr>
      <w:r>
        <w:rPr>
          <w:rFonts w:ascii="Century Gothic" w:hAnsi="Century Gothic" w:cs="Arial"/>
          <w:sz w:val="20"/>
          <w:szCs w:val="20"/>
        </w:rPr>
        <w:t>U</w:t>
      </w:r>
      <w:r w:rsidRPr="007340D2">
        <w:rPr>
          <w:rFonts w:ascii="Century Gothic" w:hAnsi="Century Gothic" w:cs="Arial"/>
          <w:sz w:val="20"/>
          <w:szCs w:val="20"/>
        </w:rPr>
        <w:t xml:space="preserve">nder the Terms and Conditions of the USI ('Provision of Privacy Notice to Individuals'), </w:t>
      </w:r>
      <w:r>
        <w:rPr>
          <w:rFonts w:ascii="Century Gothic" w:hAnsi="Century Gothic" w:cs="Arial"/>
          <w:sz w:val="20"/>
          <w:szCs w:val="20"/>
        </w:rPr>
        <w:t>HaloNT</w:t>
      </w:r>
      <w:r w:rsidRPr="007340D2">
        <w:rPr>
          <w:rFonts w:ascii="Century Gothic" w:hAnsi="Century Gothic" w:cs="Arial"/>
          <w:sz w:val="20"/>
          <w:szCs w:val="20"/>
        </w:rPr>
        <w:t xml:space="preserve"> declare</w:t>
      </w:r>
      <w:r>
        <w:rPr>
          <w:rFonts w:ascii="Century Gothic" w:hAnsi="Century Gothic" w:cs="Arial"/>
          <w:sz w:val="20"/>
          <w:szCs w:val="20"/>
        </w:rPr>
        <w:t>s</w:t>
      </w:r>
      <w:r w:rsidRPr="007340D2">
        <w:rPr>
          <w:rFonts w:ascii="Century Gothic" w:hAnsi="Century Gothic" w:cs="Arial"/>
          <w:sz w:val="20"/>
          <w:szCs w:val="20"/>
        </w:rPr>
        <w:t xml:space="preserve"> that </w:t>
      </w:r>
      <w:r>
        <w:rPr>
          <w:rFonts w:ascii="Century Gothic" w:hAnsi="Century Gothic" w:cs="Arial"/>
          <w:sz w:val="20"/>
          <w:szCs w:val="20"/>
        </w:rPr>
        <w:t>it has</w:t>
      </w:r>
      <w:r w:rsidRPr="007340D2">
        <w:rPr>
          <w:rFonts w:ascii="Century Gothic" w:hAnsi="Century Gothic" w:cs="Arial"/>
          <w:sz w:val="20"/>
          <w:szCs w:val="20"/>
        </w:rPr>
        <w:t xml:space="preserve"> given to the individual, on whose behalf </w:t>
      </w:r>
      <w:r>
        <w:rPr>
          <w:rFonts w:ascii="Century Gothic" w:hAnsi="Century Gothic" w:cs="Arial"/>
          <w:sz w:val="20"/>
          <w:szCs w:val="20"/>
        </w:rPr>
        <w:t>it</w:t>
      </w:r>
      <w:r w:rsidRPr="007340D2">
        <w:rPr>
          <w:rFonts w:ascii="Century Gothic" w:hAnsi="Century Gothic" w:cs="Arial"/>
          <w:sz w:val="20"/>
          <w:szCs w:val="20"/>
        </w:rPr>
        <w:t xml:space="preserve"> </w:t>
      </w:r>
      <w:r>
        <w:rPr>
          <w:rFonts w:ascii="Century Gothic" w:hAnsi="Century Gothic" w:cs="Arial"/>
          <w:sz w:val="20"/>
          <w:szCs w:val="20"/>
        </w:rPr>
        <w:t>is</w:t>
      </w:r>
      <w:r w:rsidRPr="007340D2">
        <w:rPr>
          <w:rFonts w:ascii="Century Gothic" w:hAnsi="Century Gothic" w:cs="Arial"/>
          <w:sz w:val="20"/>
          <w:szCs w:val="20"/>
        </w:rPr>
        <w:t xml:space="preserve"> applying for a USI, the privacy notice that seeks their consent and advises them of the collection, use and disclosure of the USI.</w:t>
      </w:r>
    </w:p>
    <w:p w14:paraId="0113893B" w14:textId="33A52AB8" w:rsidR="007340D2" w:rsidRPr="007340D2" w:rsidRDefault="007340D2" w:rsidP="007340D2">
      <w:pPr>
        <w:spacing w:before="60" w:after="120"/>
        <w:ind w:hanging="11"/>
        <w:jc w:val="both"/>
        <w:rPr>
          <w:rFonts w:ascii="Century Gothic" w:hAnsi="Century Gothic" w:cs="Arial"/>
          <w:b/>
          <w:i/>
          <w:sz w:val="20"/>
          <w:szCs w:val="20"/>
        </w:rPr>
      </w:pPr>
      <w:r>
        <w:rPr>
          <w:rFonts w:ascii="Century Gothic" w:hAnsi="Century Gothic" w:cs="Arial"/>
          <w:b/>
          <w:i/>
          <w:sz w:val="20"/>
          <w:szCs w:val="20"/>
        </w:rPr>
        <w:t xml:space="preserve">USI - </w:t>
      </w:r>
      <w:r w:rsidRPr="007340D2">
        <w:rPr>
          <w:rFonts w:ascii="Century Gothic" w:hAnsi="Century Gothic" w:cs="Arial"/>
          <w:b/>
          <w:i/>
          <w:sz w:val="20"/>
          <w:szCs w:val="20"/>
        </w:rPr>
        <w:t>Provision of Privacy Notice to Individuals</w:t>
      </w:r>
    </w:p>
    <w:p w14:paraId="7577CF59" w14:textId="77777777" w:rsidR="0097532D" w:rsidRPr="00A40E28" w:rsidRDefault="0097532D" w:rsidP="00A40E28">
      <w:pPr>
        <w:spacing w:before="60" w:after="120"/>
        <w:ind w:hanging="11"/>
        <w:jc w:val="both"/>
        <w:rPr>
          <w:rFonts w:ascii="Century Gothic" w:hAnsi="Century Gothic" w:cs="Arial"/>
          <w:sz w:val="20"/>
          <w:szCs w:val="20"/>
        </w:rPr>
      </w:pPr>
      <w:r w:rsidRPr="00A40E28">
        <w:rPr>
          <w:rFonts w:ascii="Century Gothic" w:hAnsi="Century Gothic" w:cs="Arial"/>
          <w:sz w:val="20"/>
          <w:szCs w:val="20"/>
        </w:rPr>
        <w:t>This policy is the responsibility of HaloNT.</w:t>
      </w:r>
    </w:p>
    <w:p w14:paraId="105A7E26" w14:textId="77777777" w:rsidR="0097532D" w:rsidRPr="00A40E28" w:rsidRDefault="0097532D" w:rsidP="00A40E28">
      <w:pPr>
        <w:spacing w:before="60" w:after="120"/>
        <w:ind w:hanging="11"/>
        <w:jc w:val="both"/>
        <w:rPr>
          <w:rFonts w:ascii="Century Gothic" w:hAnsi="Century Gothic" w:cs="Arial"/>
          <w:b/>
          <w:i/>
          <w:sz w:val="20"/>
          <w:szCs w:val="20"/>
        </w:rPr>
      </w:pPr>
      <w:r w:rsidRPr="00A40E28">
        <w:rPr>
          <w:rFonts w:ascii="Century Gothic" w:hAnsi="Century Gothic" w:cs="Arial"/>
          <w:b/>
          <w:i/>
          <w:sz w:val="20"/>
          <w:szCs w:val="20"/>
        </w:rPr>
        <w:t>REVIEW AND MAINTENANCE</w:t>
      </w:r>
    </w:p>
    <w:p w14:paraId="1BB2E343" w14:textId="65FC1688" w:rsidR="00A40E28" w:rsidRDefault="00824AB8" w:rsidP="00A40E28">
      <w:pPr>
        <w:spacing w:before="60" w:after="120"/>
        <w:ind w:hanging="11"/>
        <w:jc w:val="both"/>
        <w:rPr>
          <w:rFonts w:ascii="Century Gothic" w:hAnsi="Century Gothic" w:cs="Arial"/>
          <w:sz w:val="20"/>
          <w:szCs w:val="20"/>
        </w:rPr>
      </w:pPr>
      <w:r w:rsidRPr="00A40E28">
        <w:rPr>
          <w:rFonts w:ascii="Century Gothic" w:hAnsi="Century Gothic" w:cs="Arial"/>
          <w:sz w:val="20"/>
          <w:szCs w:val="20"/>
        </w:rPr>
        <w:t xml:space="preserve">Maintenance and review of </w:t>
      </w:r>
      <w:r>
        <w:rPr>
          <w:rFonts w:ascii="Century Gothic" w:hAnsi="Century Gothic" w:cs="Arial"/>
          <w:sz w:val="20"/>
          <w:szCs w:val="20"/>
        </w:rPr>
        <w:t xml:space="preserve">this policy </w:t>
      </w:r>
      <w:r w:rsidRPr="00A40E28">
        <w:rPr>
          <w:rFonts w:ascii="Century Gothic" w:hAnsi="Century Gothic" w:cs="Arial"/>
          <w:sz w:val="20"/>
          <w:szCs w:val="20"/>
        </w:rPr>
        <w:t xml:space="preserve">is the responsibility of HaloNT. HaloNT will maintain ongoing records of the elements </w:t>
      </w:r>
      <w:r>
        <w:rPr>
          <w:rFonts w:ascii="Century Gothic" w:hAnsi="Century Gothic" w:cs="Arial"/>
          <w:sz w:val="20"/>
          <w:szCs w:val="20"/>
        </w:rPr>
        <w:t>and application of this policy.</w:t>
      </w:r>
    </w:p>
    <w:p w14:paraId="52050F27" w14:textId="77777777" w:rsidR="00FB5A06" w:rsidRDefault="00FB5A06" w:rsidP="00A40E28">
      <w:pPr>
        <w:spacing w:before="60" w:after="120"/>
        <w:ind w:hanging="11"/>
        <w:jc w:val="both"/>
        <w:rPr>
          <w:rFonts w:ascii="Century Gothic" w:hAnsi="Century Gothic" w:cs="Arial"/>
          <w:sz w:val="20"/>
          <w:szCs w:val="20"/>
        </w:rPr>
      </w:pPr>
    </w:p>
    <w:p w14:paraId="272330B3" w14:textId="77777777" w:rsidR="00FB5A06" w:rsidRDefault="00FB5A06" w:rsidP="00A40E28">
      <w:pPr>
        <w:spacing w:before="60" w:after="120"/>
        <w:ind w:hanging="11"/>
        <w:jc w:val="both"/>
        <w:rPr>
          <w:rFonts w:ascii="Century Gothic" w:hAnsi="Century Gothic" w:cs="Arial"/>
          <w:sz w:val="20"/>
          <w:szCs w:val="20"/>
        </w:rPr>
      </w:pPr>
    </w:p>
    <w:p w14:paraId="0C0FFB3A" w14:textId="77777777" w:rsidR="00FB5A06" w:rsidRDefault="00FB5A06" w:rsidP="00A40E28">
      <w:pPr>
        <w:spacing w:before="60" w:after="120"/>
        <w:ind w:hanging="11"/>
        <w:jc w:val="both"/>
        <w:rPr>
          <w:rFonts w:ascii="Century Gothic" w:hAnsi="Century Gothic" w:cs="Arial"/>
          <w:sz w:val="20"/>
          <w:szCs w:val="20"/>
        </w:rPr>
      </w:pPr>
    </w:p>
    <w:p w14:paraId="5C259C63" w14:textId="77777777" w:rsidR="00FB5A06" w:rsidRDefault="00FB5A06" w:rsidP="00A40E28">
      <w:pPr>
        <w:spacing w:before="60" w:after="120"/>
        <w:ind w:hanging="11"/>
        <w:jc w:val="both"/>
        <w:rPr>
          <w:rFonts w:ascii="Century Gothic" w:hAnsi="Century Gothic" w:cs="Arial"/>
          <w:sz w:val="20"/>
          <w:szCs w:val="20"/>
        </w:rPr>
      </w:pPr>
    </w:p>
    <w:p w14:paraId="2446BE7F" w14:textId="77777777" w:rsidR="0097532D" w:rsidRPr="00A40E28" w:rsidRDefault="0097532D" w:rsidP="00A40E28">
      <w:pPr>
        <w:spacing w:before="60" w:after="120"/>
        <w:ind w:hanging="11"/>
        <w:jc w:val="both"/>
        <w:rPr>
          <w:rFonts w:ascii="Century Gothic" w:hAnsi="Century Gothic" w:cs="Arial"/>
          <w:b/>
          <w:i/>
          <w:sz w:val="20"/>
          <w:szCs w:val="20"/>
        </w:rPr>
      </w:pPr>
      <w:bookmarkStart w:id="0" w:name="_GoBack"/>
      <w:bookmarkEnd w:id="0"/>
      <w:r w:rsidRPr="00A40E28">
        <w:rPr>
          <w:rFonts w:ascii="Century Gothic" w:hAnsi="Century Gothic" w:cs="Arial"/>
          <w:b/>
          <w:i/>
          <w:sz w:val="20"/>
          <w:szCs w:val="20"/>
        </w:rPr>
        <w:t>CHANGE RECORD</w:t>
      </w:r>
    </w:p>
    <w:p w14:paraId="4906E667" w14:textId="580AB39F" w:rsidR="0097532D" w:rsidRPr="00A40E28" w:rsidRDefault="0097532D" w:rsidP="00A40E28">
      <w:pPr>
        <w:spacing w:before="60" w:after="120"/>
        <w:ind w:hanging="11"/>
        <w:jc w:val="both"/>
        <w:rPr>
          <w:rFonts w:ascii="Century Gothic" w:hAnsi="Century Gothic" w:cs="Arial"/>
          <w:sz w:val="20"/>
          <w:szCs w:val="20"/>
        </w:rPr>
      </w:pPr>
      <w:r w:rsidRPr="00A40E28">
        <w:rPr>
          <w:rFonts w:ascii="Century Gothic" w:hAnsi="Century Gothic" w:cs="Arial"/>
          <w:sz w:val="20"/>
          <w:szCs w:val="20"/>
        </w:rPr>
        <w:t>Date:</w:t>
      </w:r>
      <w:r w:rsidRPr="00A40E28">
        <w:rPr>
          <w:rFonts w:ascii="Century Gothic" w:hAnsi="Century Gothic" w:cs="Arial"/>
          <w:sz w:val="20"/>
          <w:szCs w:val="20"/>
        </w:rPr>
        <w:tab/>
        <w:t xml:space="preserve"> </w:t>
      </w:r>
      <w:r w:rsidRPr="00A40E28">
        <w:rPr>
          <w:rFonts w:ascii="Century Gothic" w:hAnsi="Century Gothic" w:cs="Arial"/>
          <w:sz w:val="20"/>
          <w:szCs w:val="20"/>
        </w:rPr>
        <w:tab/>
      </w:r>
      <w:r w:rsidR="007340D2">
        <w:rPr>
          <w:rFonts w:ascii="Century Gothic" w:hAnsi="Century Gothic" w:cs="Arial"/>
          <w:sz w:val="20"/>
          <w:szCs w:val="20"/>
        </w:rPr>
        <w:t>01Jan15</w:t>
      </w:r>
    </w:p>
    <w:p w14:paraId="28C1D636" w14:textId="6E2D2A3E" w:rsidR="0097532D" w:rsidRPr="00A40E28" w:rsidRDefault="0097532D" w:rsidP="00A40E28">
      <w:pPr>
        <w:spacing w:before="60" w:after="120"/>
        <w:ind w:hanging="11"/>
        <w:jc w:val="both"/>
        <w:rPr>
          <w:rFonts w:ascii="Century Gothic" w:hAnsi="Century Gothic" w:cs="Arial"/>
          <w:sz w:val="20"/>
          <w:szCs w:val="20"/>
        </w:rPr>
      </w:pPr>
      <w:r w:rsidRPr="00A40E28">
        <w:rPr>
          <w:rFonts w:ascii="Century Gothic" w:hAnsi="Century Gothic" w:cs="Arial"/>
          <w:sz w:val="20"/>
          <w:szCs w:val="20"/>
        </w:rPr>
        <w:t>Version</w:t>
      </w:r>
      <w:r w:rsidR="00A40E28">
        <w:rPr>
          <w:rFonts w:ascii="Century Gothic" w:hAnsi="Century Gothic" w:cs="Arial"/>
          <w:sz w:val="20"/>
          <w:szCs w:val="20"/>
        </w:rPr>
        <w:t>:</w:t>
      </w:r>
      <w:r w:rsidR="00A40E28">
        <w:rPr>
          <w:rFonts w:ascii="Century Gothic" w:hAnsi="Century Gothic" w:cs="Arial"/>
          <w:sz w:val="20"/>
          <w:szCs w:val="20"/>
        </w:rPr>
        <w:tab/>
        <w:t>0.1</w:t>
      </w:r>
    </w:p>
    <w:p w14:paraId="2F439276" w14:textId="77777777" w:rsidR="0097532D" w:rsidRPr="00A40E28" w:rsidRDefault="0097532D" w:rsidP="00A40E28">
      <w:pPr>
        <w:spacing w:before="60" w:after="120"/>
        <w:ind w:hanging="11"/>
        <w:jc w:val="both"/>
        <w:rPr>
          <w:rFonts w:ascii="Century Gothic" w:hAnsi="Century Gothic" w:cs="Arial"/>
          <w:sz w:val="20"/>
          <w:szCs w:val="20"/>
        </w:rPr>
      </w:pPr>
      <w:r w:rsidRPr="00A40E28">
        <w:rPr>
          <w:rFonts w:ascii="Century Gothic" w:hAnsi="Century Gothic" w:cs="Arial"/>
          <w:sz w:val="20"/>
          <w:szCs w:val="20"/>
        </w:rPr>
        <w:t>Author:</w:t>
      </w:r>
      <w:r w:rsidRPr="00A40E28">
        <w:rPr>
          <w:rFonts w:ascii="Century Gothic" w:hAnsi="Century Gothic" w:cs="Arial"/>
          <w:sz w:val="20"/>
          <w:szCs w:val="20"/>
        </w:rPr>
        <w:tab/>
      </w:r>
      <w:r w:rsidRPr="00A40E28">
        <w:rPr>
          <w:rFonts w:ascii="Century Gothic" w:hAnsi="Century Gothic" w:cs="Arial"/>
          <w:sz w:val="20"/>
          <w:szCs w:val="20"/>
        </w:rPr>
        <w:tab/>
        <w:t xml:space="preserve"> Phil Statham</w:t>
      </w:r>
    </w:p>
    <w:p w14:paraId="4E567F39" w14:textId="77777777" w:rsidR="0097532D" w:rsidRPr="00A40E28" w:rsidRDefault="0097532D" w:rsidP="00A40E28">
      <w:pPr>
        <w:spacing w:before="60" w:after="120"/>
        <w:jc w:val="both"/>
        <w:rPr>
          <w:rFonts w:ascii="Century Gothic" w:hAnsi="Century Gothic" w:cs="Arial"/>
          <w:b/>
          <w:sz w:val="20"/>
          <w:szCs w:val="20"/>
        </w:rPr>
      </w:pPr>
    </w:p>
    <w:p w14:paraId="675B9D0C" w14:textId="77777777" w:rsidR="0097532D" w:rsidRPr="00A40E28" w:rsidRDefault="0097532D" w:rsidP="00A40E28">
      <w:pPr>
        <w:spacing w:before="60" w:after="120"/>
        <w:jc w:val="both"/>
        <w:rPr>
          <w:rFonts w:ascii="Century Gothic" w:hAnsi="Century Gothic" w:cs="Arial"/>
          <w:b/>
          <w:sz w:val="20"/>
          <w:szCs w:val="20"/>
        </w:rPr>
      </w:pPr>
    </w:p>
    <w:p w14:paraId="6A621D45" w14:textId="77777777" w:rsidR="0011736A" w:rsidRPr="00A40E28" w:rsidRDefault="0011736A" w:rsidP="00A40E28">
      <w:pPr>
        <w:spacing w:before="60" w:after="120"/>
        <w:jc w:val="both"/>
        <w:rPr>
          <w:rFonts w:ascii="Century Gothic" w:hAnsi="Century Gothic" w:cs="Arial"/>
          <w:sz w:val="20"/>
          <w:szCs w:val="20"/>
        </w:rPr>
      </w:pPr>
    </w:p>
    <w:p w14:paraId="59B8E0A0" w14:textId="77777777" w:rsidR="00A40E28" w:rsidRDefault="00A40E28">
      <w:pPr>
        <w:spacing w:after="200"/>
        <w:rPr>
          <w:rFonts w:ascii="Century Gothic" w:hAnsi="Century Gothic" w:cs="Arial"/>
          <w:b/>
          <w:bCs/>
          <w:sz w:val="20"/>
          <w:szCs w:val="20"/>
        </w:rPr>
      </w:pPr>
      <w:r>
        <w:rPr>
          <w:rFonts w:ascii="Century Gothic" w:hAnsi="Century Gothic" w:cs="Arial"/>
          <w:b/>
          <w:bCs/>
          <w:sz w:val="20"/>
          <w:szCs w:val="20"/>
        </w:rPr>
        <w:br w:type="page"/>
      </w:r>
    </w:p>
    <w:p w14:paraId="17136DAE" w14:textId="77777777" w:rsidR="007340D2" w:rsidRPr="007340D2" w:rsidRDefault="007340D2" w:rsidP="007340D2">
      <w:pPr>
        <w:spacing w:before="60" w:after="120"/>
        <w:ind w:hanging="11"/>
        <w:jc w:val="both"/>
        <w:rPr>
          <w:rFonts w:ascii="Century Gothic" w:hAnsi="Century Gothic" w:cs="Arial"/>
          <w:b/>
          <w:bCs/>
          <w:sz w:val="20"/>
          <w:szCs w:val="20"/>
        </w:rPr>
      </w:pPr>
      <w:r w:rsidRPr="007340D2">
        <w:rPr>
          <w:rFonts w:ascii="Century Gothic" w:hAnsi="Century Gothic" w:cs="Arial"/>
          <w:b/>
          <w:bCs/>
          <w:sz w:val="20"/>
          <w:szCs w:val="20"/>
        </w:rPr>
        <w:lastRenderedPageBreak/>
        <w:t>PRIVACY</w:t>
      </w:r>
    </w:p>
    <w:p w14:paraId="5F637D0F" w14:textId="06A76B41" w:rsidR="007340D2" w:rsidRPr="007340D2" w:rsidRDefault="007340D2" w:rsidP="007340D2">
      <w:pPr>
        <w:spacing w:before="60" w:after="120"/>
        <w:ind w:hanging="11"/>
        <w:jc w:val="both"/>
        <w:rPr>
          <w:rFonts w:ascii="Century Gothic" w:hAnsi="Century Gothic" w:cs="Arial"/>
          <w:sz w:val="20"/>
          <w:szCs w:val="20"/>
        </w:rPr>
      </w:pPr>
      <w:r w:rsidRPr="007340D2">
        <w:rPr>
          <w:rFonts w:ascii="Century Gothic" w:hAnsi="Century Gothic" w:cs="Arial"/>
          <w:sz w:val="20"/>
          <w:szCs w:val="20"/>
        </w:rPr>
        <w:t xml:space="preserve">The personal information collected by </w:t>
      </w:r>
      <w:r w:rsidR="00FB5A06">
        <w:rPr>
          <w:rFonts w:ascii="Century Gothic" w:hAnsi="Century Gothic" w:cs="Arial"/>
          <w:sz w:val="20"/>
          <w:szCs w:val="20"/>
        </w:rPr>
        <w:t>HaloNT</w:t>
      </w:r>
      <w:r w:rsidRPr="007340D2">
        <w:rPr>
          <w:rFonts w:ascii="Century Gothic" w:hAnsi="Century Gothic" w:cs="Arial"/>
          <w:sz w:val="20"/>
          <w:szCs w:val="20"/>
        </w:rPr>
        <w:t xml:space="preserve"> from the individual that </w:t>
      </w:r>
      <w:r w:rsidR="00FB5A06">
        <w:rPr>
          <w:rFonts w:ascii="Century Gothic" w:hAnsi="Century Gothic" w:cs="Arial"/>
          <w:sz w:val="20"/>
          <w:szCs w:val="20"/>
        </w:rPr>
        <w:t>HaloNT</w:t>
      </w:r>
      <w:r w:rsidRPr="007340D2">
        <w:rPr>
          <w:rFonts w:ascii="Century Gothic" w:hAnsi="Century Gothic" w:cs="Arial"/>
          <w:sz w:val="20"/>
          <w:szCs w:val="20"/>
        </w:rPr>
        <w:t xml:space="preserve"> </w:t>
      </w:r>
      <w:r w:rsidR="00FB5A06">
        <w:rPr>
          <w:rFonts w:ascii="Century Gothic" w:hAnsi="Century Gothic" w:cs="Arial"/>
          <w:sz w:val="20"/>
          <w:szCs w:val="20"/>
        </w:rPr>
        <w:t>is</w:t>
      </w:r>
      <w:r w:rsidRPr="007340D2">
        <w:rPr>
          <w:rFonts w:ascii="Century Gothic" w:hAnsi="Century Gothic" w:cs="Arial"/>
          <w:sz w:val="20"/>
          <w:szCs w:val="20"/>
        </w:rPr>
        <w:t xml:space="preserve"> applying on behalf of and that </w:t>
      </w:r>
      <w:r w:rsidR="00FB5A06">
        <w:rPr>
          <w:rFonts w:ascii="Century Gothic" w:hAnsi="Century Gothic" w:cs="Arial"/>
          <w:sz w:val="20"/>
          <w:szCs w:val="20"/>
        </w:rPr>
        <w:t>HaloNT</w:t>
      </w:r>
      <w:r w:rsidRPr="007340D2">
        <w:rPr>
          <w:rFonts w:ascii="Century Gothic" w:hAnsi="Century Gothic" w:cs="Arial"/>
          <w:sz w:val="20"/>
          <w:szCs w:val="20"/>
        </w:rPr>
        <w:t xml:space="preserve"> provide</w:t>
      </w:r>
      <w:r w:rsidR="00FB5A06">
        <w:rPr>
          <w:rFonts w:ascii="Century Gothic" w:hAnsi="Century Gothic" w:cs="Arial"/>
          <w:sz w:val="20"/>
          <w:szCs w:val="20"/>
        </w:rPr>
        <w:t>s</w:t>
      </w:r>
      <w:r w:rsidRPr="007340D2">
        <w:rPr>
          <w:rFonts w:ascii="Century Gothic" w:hAnsi="Century Gothic" w:cs="Arial"/>
          <w:sz w:val="20"/>
          <w:szCs w:val="20"/>
        </w:rPr>
        <w:t xml:space="preserve"> to the Student Identifiers Registrar is subject to the provisions of the Student Identifiers Act 2014 and the Privacy Act 1988 (Privacy Act).</w:t>
      </w:r>
    </w:p>
    <w:p w14:paraId="06C198EC" w14:textId="77777777" w:rsidR="007340D2" w:rsidRPr="007340D2" w:rsidRDefault="007340D2" w:rsidP="007340D2">
      <w:pPr>
        <w:spacing w:before="60" w:after="120"/>
        <w:ind w:hanging="11"/>
        <w:jc w:val="both"/>
        <w:rPr>
          <w:rFonts w:ascii="Century Gothic" w:hAnsi="Century Gothic" w:cs="Arial"/>
          <w:sz w:val="20"/>
          <w:szCs w:val="20"/>
        </w:rPr>
      </w:pPr>
      <w:r w:rsidRPr="007340D2">
        <w:rPr>
          <w:rFonts w:ascii="Century Gothic" w:hAnsi="Century Gothic" w:cs="Arial"/>
          <w:sz w:val="20"/>
          <w:szCs w:val="20"/>
        </w:rPr>
        <w:t>Personal Information may include, but is not limited to: name, address, date of birth and other identifying information.</w:t>
      </w:r>
    </w:p>
    <w:p w14:paraId="4C143B7F" w14:textId="77777777" w:rsidR="007340D2" w:rsidRPr="007340D2" w:rsidRDefault="007340D2" w:rsidP="007340D2">
      <w:pPr>
        <w:spacing w:before="60" w:after="120"/>
        <w:ind w:hanging="11"/>
        <w:jc w:val="both"/>
        <w:rPr>
          <w:rFonts w:ascii="Century Gothic" w:hAnsi="Century Gothic" w:cs="Arial"/>
          <w:sz w:val="20"/>
          <w:szCs w:val="20"/>
        </w:rPr>
      </w:pPr>
      <w:r w:rsidRPr="007340D2">
        <w:rPr>
          <w:rFonts w:ascii="Century Gothic" w:hAnsi="Century Gothic" w:cs="Arial"/>
          <w:sz w:val="20"/>
          <w:szCs w:val="20"/>
        </w:rPr>
        <w:t>The collection, use and disclosure of USIs is protected by the Student Identifiers Act 2014. </w:t>
      </w:r>
    </w:p>
    <w:p w14:paraId="3F3B65F5" w14:textId="70218C02" w:rsidR="007340D2" w:rsidRPr="007340D2" w:rsidRDefault="00FB5A06" w:rsidP="007340D2">
      <w:pPr>
        <w:spacing w:before="60" w:after="120"/>
        <w:ind w:hanging="11"/>
        <w:jc w:val="both"/>
        <w:rPr>
          <w:rFonts w:ascii="Century Gothic" w:hAnsi="Century Gothic" w:cs="Arial"/>
          <w:sz w:val="20"/>
          <w:szCs w:val="20"/>
        </w:rPr>
      </w:pPr>
      <w:r>
        <w:rPr>
          <w:rFonts w:ascii="Century Gothic" w:hAnsi="Century Gothic" w:cs="Arial"/>
          <w:sz w:val="20"/>
          <w:szCs w:val="20"/>
        </w:rPr>
        <w:t>HaloNT</w:t>
      </w:r>
      <w:r w:rsidR="007340D2" w:rsidRPr="007340D2">
        <w:rPr>
          <w:rFonts w:ascii="Century Gothic" w:hAnsi="Century Gothic" w:cs="Arial"/>
          <w:sz w:val="20"/>
          <w:szCs w:val="20"/>
        </w:rPr>
        <w:t xml:space="preserve"> must ensure that </w:t>
      </w:r>
      <w:r>
        <w:rPr>
          <w:rFonts w:ascii="Century Gothic" w:hAnsi="Century Gothic" w:cs="Arial"/>
          <w:sz w:val="20"/>
          <w:szCs w:val="20"/>
        </w:rPr>
        <w:t>HaloNT</w:t>
      </w:r>
      <w:r w:rsidR="007340D2" w:rsidRPr="007340D2">
        <w:rPr>
          <w:rFonts w:ascii="Century Gothic" w:hAnsi="Century Gothic" w:cs="Arial"/>
          <w:sz w:val="20"/>
          <w:szCs w:val="20"/>
        </w:rPr>
        <w:t xml:space="preserve"> handles the individual’s personal information in accordance with the requirements of the Privacy Act and the Student Identifiers Act 2014.</w:t>
      </w:r>
    </w:p>
    <w:p w14:paraId="64C33447" w14:textId="33B320C0" w:rsidR="007340D2" w:rsidRPr="007340D2" w:rsidRDefault="007340D2" w:rsidP="007340D2">
      <w:pPr>
        <w:spacing w:before="60" w:after="120"/>
        <w:ind w:hanging="11"/>
        <w:jc w:val="both"/>
        <w:rPr>
          <w:rFonts w:ascii="Century Gothic" w:hAnsi="Century Gothic" w:cs="Arial"/>
          <w:sz w:val="20"/>
          <w:szCs w:val="20"/>
        </w:rPr>
      </w:pPr>
      <w:r>
        <w:rPr>
          <w:rFonts w:ascii="Century Gothic" w:hAnsi="Century Gothic" w:cs="Arial"/>
          <w:sz w:val="20"/>
          <w:szCs w:val="20"/>
        </w:rPr>
        <w:t>T</w:t>
      </w:r>
      <w:r w:rsidRPr="007340D2">
        <w:rPr>
          <w:rFonts w:ascii="Century Gothic" w:hAnsi="Century Gothic" w:cs="Arial"/>
          <w:sz w:val="20"/>
          <w:szCs w:val="20"/>
        </w:rPr>
        <w:t>he full text of the Student Identifiers Registrar’s Priva</w:t>
      </w:r>
      <w:r w:rsidRPr="007340D2">
        <w:rPr>
          <w:rFonts w:ascii="Century Gothic" w:hAnsi="Century Gothic" w:cs="Arial"/>
          <w:sz w:val="20"/>
          <w:szCs w:val="20"/>
        </w:rPr>
        <w:t>c</w:t>
      </w:r>
      <w:r w:rsidRPr="007340D2">
        <w:rPr>
          <w:rFonts w:ascii="Century Gothic" w:hAnsi="Century Gothic" w:cs="Arial"/>
          <w:sz w:val="20"/>
          <w:szCs w:val="20"/>
        </w:rPr>
        <w:t xml:space="preserve">y Policy </w:t>
      </w:r>
      <w:r>
        <w:rPr>
          <w:rFonts w:ascii="Century Gothic" w:hAnsi="Century Gothic" w:cs="Arial"/>
          <w:sz w:val="20"/>
          <w:szCs w:val="20"/>
        </w:rPr>
        <w:t>is available on the HaloNT website</w:t>
      </w:r>
      <w:r w:rsidRPr="007340D2">
        <w:rPr>
          <w:rFonts w:ascii="Century Gothic" w:hAnsi="Century Gothic" w:cs="Arial"/>
          <w:sz w:val="20"/>
          <w:szCs w:val="20"/>
        </w:rPr>
        <w:t>.</w:t>
      </w:r>
    </w:p>
    <w:p w14:paraId="7B1ED941" w14:textId="77777777" w:rsidR="007340D2" w:rsidRPr="007340D2" w:rsidRDefault="007340D2" w:rsidP="007340D2">
      <w:pPr>
        <w:spacing w:before="60" w:after="120"/>
        <w:ind w:hanging="11"/>
        <w:jc w:val="both"/>
        <w:rPr>
          <w:rFonts w:ascii="Century Gothic" w:hAnsi="Century Gothic" w:cs="Arial"/>
          <w:b/>
          <w:bCs/>
          <w:sz w:val="20"/>
          <w:szCs w:val="20"/>
        </w:rPr>
      </w:pPr>
      <w:r w:rsidRPr="007340D2">
        <w:rPr>
          <w:rFonts w:ascii="Century Gothic" w:hAnsi="Century Gothic" w:cs="Arial"/>
          <w:b/>
          <w:bCs/>
          <w:sz w:val="20"/>
          <w:szCs w:val="20"/>
        </w:rPr>
        <w:t>PROVISION OF PRIVACY NOTICE TO INDIVIDUALS</w:t>
      </w:r>
    </w:p>
    <w:p w14:paraId="6981901E" w14:textId="2D9BC056" w:rsidR="007340D2" w:rsidRPr="007340D2" w:rsidRDefault="00FB5A06" w:rsidP="007340D2">
      <w:pPr>
        <w:spacing w:before="60" w:after="120"/>
        <w:ind w:hanging="11"/>
        <w:jc w:val="both"/>
        <w:rPr>
          <w:rFonts w:ascii="Century Gothic" w:hAnsi="Century Gothic" w:cs="Arial"/>
          <w:sz w:val="20"/>
          <w:szCs w:val="20"/>
        </w:rPr>
      </w:pPr>
      <w:r>
        <w:rPr>
          <w:rFonts w:ascii="Century Gothic" w:hAnsi="Century Gothic" w:cs="Arial"/>
          <w:sz w:val="20"/>
          <w:szCs w:val="20"/>
        </w:rPr>
        <w:t>HaloNT</w:t>
      </w:r>
      <w:r w:rsidR="007340D2" w:rsidRPr="007340D2">
        <w:rPr>
          <w:rFonts w:ascii="Century Gothic" w:hAnsi="Century Gothic" w:cs="Arial"/>
          <w:sz w:val="20"/>
          <w:szCs w:val="20"/>
        </w:rPr>
        <w:t xml:space="preserve"> declare that </w:t>
      </w:r>
      <w:r>
        <w:rPr>
          <w:rFonts w:ascii="Century Gothic" w:hAnsi="Century Gothic" w:cs="Arial"/>
          <w:sz w:val="20"/>
          <w:szCs w:val="20"/>
        </w:rPr>
        <w:t>HaloNT</w:t>
      </w:r>
      <w:r w:rsidR="007340D2" w:rsidRPr="007340D2">
        <w:rPr>
          <w:rFonts w:ascii="Century Gothic" w:hAnsi="Century Gothic" w:cs="Arial"/>
          <w:sz w:val="20"/>
          <w:szCs w:val="20"/>
        </w:rPr>
        <w:t xml:space="preserve"> </w:t>
      </w:r>
      <w:r>
        <w:rPr>
          <w:rFonts w:ascii="Century Gothic" w:hAnsi="Century Gothic" w:cs="Arial"/>
          <w:sz w:val="20"/>
          <w:szCs w:val="20"/>
        </w:rPr>
        <w:t>has</w:t>
      </w:r>
      <w:r w:rsidR="007340D2" w:rsidRPr="007340D2">
        <w:rPr>
          <w:rFonts w:ascii="Century Gothic" w:hAnsi="Century Gothic" w:cs="Arial"/>
          <w:sz w:val="20"/>
          <w:szCs w:val="20"/>
        </w:rPr>
        <w:t xml:space="preserve"> given to the individual, on whose behalf </w:t>
      </w:r>
      <w:r>
        <w:rPr>
          <w:rFonts w:ascii="Century Gothic" w:hAnsi="Century Gothic" w:cs="Arial"/>
          <w:sz w:val="20"/>
          <w:szCs w:val="20"/>
        </w:rPr>
        <w:t>HaloNT</w:t>
      </w:r>
      <w:r w:rsidR="007340D2" w:rsidRPr="007340D2">
        <w:rPr>
          <w:rFonts w:ascii="Century Gothic" w:hAnsi="Century Gothic" w:cs="Arial"/>
          <w:sz w:val="20"/>
          <w:szCs w:val="20"/>
        </w:rPr>
        <w:t xml:space="preserve"> </w:t>
      </w:r>
      <w:r>
        <w:rPr>
          <w:rFonts w:ascii="Century Gothic" w:hAnsi="Century Gothic" w:cs="Arial"/>
          <w:sz w:val="20"/>
          <w:szCs w:val="20"/>
        </w:rPr>
        <w:t>is</w:t>
      </w:r>
      <w:r w:rsidR="007340D2" w:rsidRPr="007340D2">
        <w:rPr>
          <w:rFonts w:ascii="Century Gothic" w:hAnsi="Century Gothic" w:cs="Arial"/>
          <w:sz w:val="20"/>
          <w:szCs w:val="20"/>
        </w:rPr>
        <w:t xml:space="preserve"> applying for a USI, the following privacy notice that seeks their consent and advises them of the following:</w:t>
      </w:r>
    </w:p>
    <w:p w14:paraId="2A82B254" w14:textId="77777777" w:rsidR="007340D2" w:rsidRPr="007340D2" w:rsidRDefault="007340D2" w:rsidP="007340D2">
      <w:pPr>
        <w:spacing w:before="60" w:after="120"/>
        <w:ind w:hanging="11"/>
        <w:jc w:val="both"/>
        <w:rPr>
          <w:rFonts w:ascii="Century Gothic" w:hAnsi="Century Gothic" w:cs="Arial"/>
          <w:b/>
          <w:bCs/>
          <w:sz w:val="20"/>
          <w:szCs w:val="20"/>
        </w:rPr>
      </w:pPr>
      <w:r w:rsidRPr="007340D2">
        <w:rPr>
          <w:rFonts w:ascii="Century Gothic" w:hAnsi="Century Gothic" w:cs="Arial"/>
          <w:b/>
          <w:bCs/>
          <w:sz w:val="20"/>
          <w:szCs w:val="20"/>
        </w:rPr>
        <w:t>Privacy Notice</w:t>
      </w:r>
    </w:p>
    <w:p w14:paraId="73001BC7" w14:textId="6B0716A9" w:rsidR="007340D2" w:rsidRPr="007340D2" w:rsidRDefault="00FB5A06" w:rsidP="007340D2">
      <w:pPr>
        <w:spacing w:before="60" w:after="120"/>
        <w:ind w:hanging="11"/>
        <w:jc w:val="both"/>
        <w:rPr>
          <w:rFonts w:ascii="Century Gothic" w:hAnsi="Century Gothic" w:cs="Arial"/>
          <w:sz w:val="20"/>
          <w:szCs w:val="20"/>
        </w:rPr>
      </w:pPr>
      <w:r>
        <w:rPr>
          <w:rFonts w:ascii="Century Gothic" w:hAnsi="Century Gothic" w:cs="Arial"/>
          <w:sz w:val="20"/>
          <w:szCs w:val="20"/>
        </w:rPr>
        <w:t>HaloNT</w:t>
      </w:r>
      <w:r w:rsidR="007340D2" w:rsidRPr="007340D2">
        <w:rPr>
          <w:rFonts w:ascii="Century Gothic" w:hAnsi="Century Gothic" w:cs="Arial"/>
          <w:sz w:val="20"/>
          <w:szCs w:val="20"/>
        </w:rPr>
        <w:t xml:space="preserve"> </w:t>
      </w:r>
      <w:r>
        <w:rPr>
          <w:rFonts w:ascii="Century Gothic" w:hAnsi="Century Gothic" w:cs="Arial"/>
          <w:sz w:val="20"/>
          <w:szCs w:val="20"/>
        </w:rPr>
        <w:t>has</w:t>
      </w:r>
      <w:r w:rsidR="007340D2" w:rsidRPr="007340D2">
        <w:rPr>
          <w:rFonts w:ascii="Century Gothic" w:hAnsi="Century Gothic" w:cs="Arial"/>
          <w:sz w:val="20"/>
          <w:szCs w:val="20"/>
        </w:rPr>
        <w:t xml:space="preserve"> advised that and agree</w:t>
      </w:r>
      <w:r>
        <w:rPr>
          <w:rFonts w:ascii="Century Gothic" w:hAnsi="Century Gothic" w:cs="Arial"/>
          <w:sz w:val="20"/>
          <w:szCs w:val="20"/>
        </w:rPr>
        <w:t>s</w:t>
      </w:r>
      <w:r w:rsidR="007340D2" w:rsidRPr="007340D2">
        <w:rPr>
          <w:rFonts w:ascii="Century Gothic" w:hAnsi="Century Gothic" w:cs="Arial"/>
          <w:sz w:val="20"/>
          <w:szCs w:val="20"/>
        </w:rPr>
        <w:t xml:space="preserve"> that </w:t>
      </w:r>
      <w:r>
        <w:rPr>
          <w:rFonts w:ascii="Century Gothic" w:hAnsi="Century Gothic" w:cs="Arial"/>
          <w:sz w:val="20"/>
          <w:szCs w:val="20"/>
        </w:rPr>
        <w:t>HaloNT</w:t>
      </w:r>
      <w:r w:rsidR="007340D2" w:rsidRPr="007340D2">
        <w:rPr>
          <w:rFonts w:ascii="Century Gothic" w:hAnsi="Century Gothic" w:cs="Arial"/>
          <w:sz w:val="20"/>
          <w:szCs w:val="20"/>
        </w:rPr>
        <w:t xml:space="preserve"> understand</w:t>
      </w:r>
      <w:r>
        <w:rPr>
          <w:rFonts w:ascii="Century Gothic" w:hAnsi="Century Gothic" w:cs="Arial"/>
          <w:sz w:val="20"/>
          <w:szCs w:val="20"/>
        </w:rPr>
        <w:t>s</w:t>
      </w:r>
      <w:r w:rsidR="007340D2" w:rsidRPr="007340D2">
        <w:rPr>
          <w:rFonts w:ascii="Century Gothic" w:hAnsi="Century Gothic" w:cs="Arial"/>
          <w:sz w:val="20"/>
          <w:szCs w:val="20"/>
        </w:rPr>
        <w:t xml:space="preserve"> and consent</w:t>
      </w:r>
      <w:r>
        <w:rPr>
          <w:rFonts w:ascii="Century Gothic" w:hAnsi="Century Gothic" w:cs="Arial"/>
          <w:sz w:val="20"/>
          <w:szCs w:val="20"/>
        </w:rPr>
        <w:t>s</w:t>
      </w:r>
      <w:r w:rsidR="007340D2" w:rsidRPr="007340D2">
        <w:rPr>
          <w:rFonts w:ascii="Century Gothic" w:hAnsi="Century Gothic" w:cs="Arial"/>
          <w:sz w:val="20"/>
          <w:szCs w:val="20"/>
        </w:rPr>
        <w:t xml:space="preserve"> that the personal information </w:t>
      </w:r>
      <w:r>
        <w:rPr>
          <w:rFonts w:ascii="Century Gothic" w:hAnsi="Century Gothic" w:cs="Arial"/>
          <w:sz w:val="20"/>
          <w:szCs w:val="20"/>
        </w:rPr>
        <w:t>HaloNT</w:t>
      </w:r>
      <w:r w:rsidR="007340D2" w:rsidRPr="007340D2">
        <w:rPr>
          <w:rFonts w:ascii="Century Gothic" w:hAnsi="Century Gothic" w:cs="Arial"/>
          <w:sz w:val="20"/>
          <w:szCs w:val="20"/>
        </w:rPr>
        <w:t xml:space="preserve"> provide</w:t>
      </w:r>
      <w:r>
        <w:rPr>
          <w:rFonts w:ascii="Century Gothic" w:hAnsi="Century Gothic" w:cs="Arial"/>
          <w:sz w:val="20"/>
          <w:szCs w:val="20"/>
        </w:rPr>
        <w:t>s</w:t>
      </w:r>
      <w:r w:rsidR="007340D2" w:rsidRPr="007340D2">
        <w:rPr>
          <w:rFonts w:ascii="Century Gothic" w:hAnsi="Century Gothic" w:cs="Arial"/>
          <w:sz w:val="20"/>
          <w:szCs w:val="20"/>
        </w:rPr>
        <w:t xml:space="preserve"> in connection with an application for a USI:</w:t>
      </w:r>
    </w:p>
    <w:p w14:paraId="66368445" w14:textId="77777777" w:rsidR="007340D2" w:rsidRPr="007340D2" w:rsidRDefault="007340D2" w:rsidP="007340D2">
      <w:pPr>
        <w:numPr>
          <w:ilvl w:val="0"/>
          <w:numId w:val="18"/>
        </w:numPr>
        <w:spacing w:before="60" w:after="120"/>
        <w:jc w:val="both"/>
        <w:rPr>
          <w:rFonts w:ascii="Century Gothic" w:hAnsi="Century Gothic" w:cs="Arial"/>
          <w:i/>
          <w:sz w:val="20"/>
          <w:szCs w:val="20"/>
        </w:rPr>
      </w:pPr>
      <w:r w:rsidRPr="007340D2">
        <w:rPr>
          <w:rFonts w:ascii="Century Gothic" w:hAnsi="Century Gothic" w:cs="Arial"/>
          <w:i/>
          <w:sz w:val="20"/>
          <w:szCs w:val="20"/>
        </w:rPr>
        <w:t>is collected by the Student Identifiers Registrar for the purposes of:</w:t>
      </w:r>
    </w:p>
    <w:p w14:paraId="547D4952" w14:textId="77777777" w:rsidR="007340D2" w:rsidRPr="007340D2" w:rsidRDefault="007340D2" w:rsidP="007340D2">
      <w:pPr>
        <w:numPr>
          <w:ilvl w:val="1"/>
          <w:numId w:val="18"/>
        </w:numPr>
        <w:spacing w:before="60" w:after="120"/>
        <w:jc w:val="both"/>
        <w:rPr>
          <w:rFonts w:ascii="Century Gothic" w:hAnsi="Century Gothic" w:cs="Arial"/>
          <w:i/>
          <w:sz w:val="20"/>
          <w:szCs w:val="20"/>
        </w:rPr>
      </w:pPr>
      <w:r w:rsidRPr="007340D2">
        <w:rPr>
          <w:rFonts w:ascii="Century Gothic" w:hAnsi="Century Gothic" w:cs="Arial"/>
          <w:i/>
          <w:sz w:val="20"/>
          <w:szCs w:val="20"/>
        </w:rPr>
        <w:t>applying for, verifying and giving a USI;</w:t>
      </w:r>
    </w:p>
    <w:p w14:paraId="6572AB19" w14:textId="77777777" w:rsidR="007340D2" w:rsidRPr="007340D2" w:rsidRDefault="007340D2" w:rsidP="007340D2">
      <w:pPr>
        <w:numPr>
          <w:ilvl w:val="1"/>
          <w:numId w:val="18"/>
        </w:numPr>
        <w:spacing w:before="60" w:after="120"/>
        <w:jc w:val="both"/>
        <w:rPr>
          <w:rFonts w:ascii="Century Gothic" w:hAnsi="Century Gothic" w:cs="Arial"/>
          <w:i/>
          <w:sz w:val="20"/>
          <w:szCs w:val="20"/>
        </w:rPr>
      </w:pPr>
      <w:r w:rsidRPr="007340D2">
        <w:rPr>
          <w:rFonts w:ascii="Century Gothic" w:hAnsi="Century Gothic" w:cs="Arial"/>
          <w:i/>
          <w:sz w:val="20"/>
          <w:szCs w:val="20"/>
        </w:rPr>
        <w:t>resolving problems with a USI; and</w:t>
      </w:r>
    </w:p>
    <w:p w14:paraId="7B1AD5E4" w14:textId="77777777" w:rsidR="007340D2" w:rsidRPr="007340D2" w:rsidRDefault="007340D2" w:rsidP="007340D2">
      <w:pPr>
        <w:numPr>
          <w:ilvl w:val="1"/>
          <w:numId w:val="18"/>
        </w:numPr>
        <w:spacing w:before="60" w:after="120"/>
        <w:jc w:val="both"/>
        <w:rPr>
          <w:rFonts w:ascii="Century Gothic" w:hAnsi="Century Gothic" w:cs="Arial"/>
          <w:i/>
          <w:sz w:val="20"/>
          <w:szCs w:val="20"/>
        </w:rPr>
      </w:pPr>
      <w:r w:rsidRPr="007340D2">
        <w:rPr>
          <w:rFonts w:ascii="Century Gothic" w:hAnsi="Century Gothic" w:cs="Arial"/>
          <w:i/>
          <w:sz w:val="20"/>
          <w:szCs w:val="20"/>
        </w:rPr>
        <w:t>creating authenticated vocational education and training (VET) transcripts;</w:t>
      </w:r>
    </w:p>
    <w:p w14:paraId="4F8C76AD" w14:textId="77777777" w:rsidR="007340D2" w:rsidRPr="007340D2" w:rsidRDefault="007340D2" w:rsidP="007340D2">
      <w:pPr>
        <w:numPr>
          <w:ilvl w:val="0"/>
          <w:numId w:val="18"/>
        </w:numPr>
        <w:spacing w:before="60" w:after="120"/>
        <w:jc w:val="both"/>
        <w:rPr>
          <w:rFonts w:ascii="Century Gothic" w:hAnsi="Century Gothic" w:cs="Arial"/>
          <w:i/>
          <w:sz w:val="20"/>
          <w:szCs w:val="20"/>
        </w:rPr>
      </w:pPr>
      <w:r w:rsidRPr="007340D2">
        <w:rPr>
          <w:rFonts w:ascii="Century Gothic" w:hAnsi="Century Gothic" w:cs="Arial"/>
          <w:i/>
          <w:sz w:val="20"/>
          <w:szCs w:val="20"/>
        </w:rPr>
        <w:t>may be disclosed to:</w:t>
      </w:r>
    </w:p>
    <w:p w14:paraId="5AB1A596" w14:textId="77777777" w:rsidR="007340D2" w:rsidRPr="007340D2" w:rsidRDefault="007340D2" w:rsidP="007340D2">
      <w:pPr>
        <w:numPr>
          <w:ilvl w:val="1"/>
          <w:numId w:val="18"/>
        </w:numPr>
        <w:spacing w:before="60" w:after="120"/>
        <w:jc w:val="both"/>
        <w:rPr>
          <w:rFonts w:ascii="Century Gothic" w:hAnsi="Century Gothic" w:cs="Arial"/>
          <w:i/>
          <w:sz w:val="20"/>
          <w:szCs w:val="20"/>
        </w:rPr>
      </w:pPr>
      <w:r w:rsidRPr="007340D2">
        <w:rPr>
          <w:rFonts w:ascii="Century Gothic" w:hAnsi="Century Gothic" w:cs="Arial"/>
          <w:i/>
          <w:sz w:val="20"/>
          <w:szCs w:val="20"/>
        </w:rPr>
        <w:t>Commonwealth and State/Territory government departments and agencies and  statutory bodies performing functions relating to VET for:</w:t>
      </w:r>
    </w:p>
    <w:p w14:paraId="6C2A440E" w14:textId="77777777" w:rsidR="007340D2" w:rsidRPr="007340D2" w:rsidRDefault="007340D2" w:rsidP="007340D2">
      <w:pPr>
        <w:numPr>
          <w:ilvl w:val="2"/>
          <w:numId w:val="18"/>
        </w:numPr>
        <w:spacing w:before="60" w:after="120"/>
        <w:jc w:val="both"/>
        <w:rPr>
          <w:rFonts w:ascii="Century Gothic" w:hAnsi="Century Gothic" w:cs="Arial"/>
          <w:i/>
          <w:sz w:val="20"/>
          <w:szCs w:val="20"/>
        </w:rPr>
      </w:pPr>
      <w:r w:rsidRPr="007340D2">
        <w:rPr>
          <w:rFonts w:ascii="Century Gothic" w:hAnsi="Century Gothic" w:cs="Arial"/>
          <w:i/>
          <w:sz w:val="20"/>
          <w:szCs w:val="20"/>
        </w:rPr>
        <w:t>the purposes of administering and auditing Vocational Education and Training (VET), VET providers and VET programs;</w:t>
      </w:r>
    </w:p>
    <w:p w14:paraId="2C81C1C0" w14:textId="77777777" w:rsidR="007340D2" w:rsidRPr="007340D2" w:rsidRDefault="007340D2" w:rsidP="007340D2">
      <w:pPr>
        <w:numPr>
          <w:ilvl w:val="2"/>
          <w:numId w:val="18"/>
        </w:numPr>
        <w:spacing w:before="60" w:after="120"/>
        <w:jc w:val="both"/>
        <w:rPr>
          <w:rFonts w:ascii="Century Gothic" w:hAnsi="Century Gothic" w:cs="Arial"/>
          <w:i/>
          <w:sz w:val="20"/>
          <w:szCs w:val="20"/>
        </w:rPr>
      </w:pPr>
      <w:r w:rsidRPr="007340D2">
        <w:rPr>
          <w:rFonts w:ascii="Century Gothic" w:hAnsi="Century Gothic" w:cs="Arial"/>
          <w:i/>
          <w:sz w:val="20"/>
          <w:szCs w:val="20"/>
        </w:rPr>
        <w:t>education related policy and research purposes; and</w:t>
      </w:r>
    </w:p>
    <w:p w14:paraId="08F2B58D" w14:textId="77777777" w:rsidR="007340D2" w:rsidRPr="007340D2" w:rsidRDefault="007340D2" w:rsidP="007340D2">
      <w:pPr>
        <w:numPr>
          <w:ilvl w:val="2"/>
          <w:numId w:val="18"/>
        </w:numPr>
        <w:spacing w:before="60" w:after="120"/>
        <w:jc w:val="both"/>
        <w:rPr>
          <w:rFonts w:ascii="Century Gothic" w:hAnsi="Century Gothic" w:cs="Arial"/>
          <w:i/>
          <w:sz w:val="20"/>
          <w:szCs w:val="20"/>
        </w:rPr>
      </w:pPr>
      <w:r w:rsidRPr="007340D2">
        <w:rPr>
          <w:rFonts w:ascii="Century Gothic" w:hAnsi="Century Gothic" w:cs="Arial"/>
          <w:i/>
          <w:sz w:val="20"/>
          <w:szCs w:val="20"/>
        </w:rPr>
        <w:t>to assist in determining eligibility for training subsidies;</w:t>
      </w:r>
    </w:p>
    <w:p w14:paraId="622B8AAF" w14:textId="77777777" w:rsidR="007340D2" w:rsidRPr="007340D2" w:rsidRDefault="007340D2" w:rsidP="007340D2">
      <w:pPr>
        <w:numPr>
          <w:ilvl w:val="1"/>
          <w:numId w:val="18"/>
        </w:numPr>
        <w:spacing w:before="60" w:after="120"/>
        <w:jc w:val="both"/>
        <w:rPr>
          <w:rFonts w:ascii="Century Gothic" w:hAnsi="Century Gothic" w:cs="Arial"/>
          <w:i/>
          <w:sz w:val="20"/>
          <w:szCs w:val="20"/>
        </w:rPr>
      </w:pPr>
      <w:r w:rsidRPr="007340D2">
        <w:rPr>
          <w:rFonts w:ascii="Century Gothic" w:hAnsi="Century Gothic" w:cs="Arial"/>
          <w:i/>
          <w:sz w:val="20"/>
          <w:szCs w:val="20"/>
        </w:rPr>
        <w:t>VET Regulators to enable them to perform their VET regulatory functions;</w:t>
      </w:r>
    </w:p>
    <w:p w14:paraId="3B7438B6" w14:textId="77777777" w:rsidR="007340D2" w:rsidRPr="007340D2" w:rsidRDefault="007340D2" w:rsidP="007340D2">
      <w:pPr>
        <w:numPr>
          <w:ilvl w:val="1"/>
          <w:numId w:val="18"/>
        </w:numPr>
        <w:spacing w:before="60" w:after="120"/>
        <w:jc w:val="both"/>
        <w:rPr>
          <w:rFonts w:ascii="Century Gothic" w:hAnsi="Century Gothic" w:cs="Arial"/>
          <w:i/>
          <w:sz w:val="20"/>
          <w:szCs w:val="20"/>
        </w:rPr>
      </w:pPr>
      <w:r w:rsidRPr="007340D2">
        <w:rPr>
          <w:rFonts w:ascii="Century Gothic" w:hAnsi="Century Gothic" w:cs="Arial"/>
          <w:i/>
          <w:sz w:val="20"/>
          <w:szCs w:val="20"/>
        </w:rPr>
        <w:t>VET Admission Bodies for the purposes of administering VET and VET programs;</w:t>
      </w:r>
    </w:p>
    <w:p w14:paraId="74B06F7D" w14:textId="77777777" w:rsidR="007340D2" w:rsidRPr="007340D2" w:rsidRDefault="007340D2" w:rsidP="007340D2">
      <w:pPr>
        <w:numPr>
          <w:ilvl w:val="1"/>
          <w:numId w:val="18"/>
        </w:numPr>
        <w:spacing w:before="60" w:after="120"/>
        <w:jc w:val="both"/>
        <w:rPr>
          <w:rFonts w:ascii="Century Gothic" w:hAnsi="Century Gothic" w:cs="Arial"/>
          <w:i/>
          <w:sz w:val="20"/>
          <w:szCs w:val="20"/>
        </w:rPr>
      </w:pPr>
      <w:r w:rsidRPr="007340D2">
        <w:rPr>
          <w:rFonts w:ascii="Century Gothic" w:hAnsi="Century Gothic" w:cs="Arial"/>
          <w:i/>
          <w:sz w:val="20"/>
          <w:szCs w:val="20"/>
        </w:rPr>
        <w:t>current and former Registered Training Organisations to enable them to deliver VET courses to the individual, meet their reporting obligations under the VET standards and government contracts and assist in determining eligibility for training subsidies;</w:t>
      </w:r>
    </w:p>
    <w:p w14:paraId="2FB1F24A" w14:textId="77777777" w:rsidR="007340D2" w:rsidRPr="007340D2" w:rsidRDefault="007340D2" w:rsidP="007340D2">
      <w:pPr>
        <w:numPr>
          <w:ilvl w:val="1"/>
          <w:numId w:val="18"/>
        </w:numPr>
        <w:spacing w:before="60" w:after="120"/>
        <w:jc w:val="both"/>
        <w:rPr>
          <w:rFonts w:ascii="Century Gothic" w:hAnsi="Century Gothic" w:cs="Arial"/>
          <w:i/>
          <w:sz w:val="20"/>
          <w:szCs w:val="20"/>
        </w:rPr>
      </w:pPr>
      <w:r w:rsidRPr="007340D2">
        <w:rPr>
          <w:rFonts w:ascii="Century Gothic" w:hAnsi="Century Gothic" w:cs="Arial"/>
          <w:i/>
          <w:sz w:val="20"/>
          <w:szCs w:val="20"/>
        </w:rPr>
        <w:t>schools for the purposes of delivering VET courses to the individual and reporting on these courses;</w:t>
      </w:r>
    </w:p>
    <w:p w14:paraId="58A8DFAA" w14:textId="77777777" w:rsidR="007340D2" w:rsidRPr="007340D2" w:rsidRDefault="007340D2" w:rsidP="007340D2">
      <w:pPr>
        <w:numPr>
          <w:ilvl w:val="1"/>
          <w:numId w:val="18"/>
        </w:numPr>
        <w:spacing w:before="60" w:after="120"/>
        <w:jc w:val="both"/>
        <w:rPr>
          <w:rFonts w:ascii="Century Gothic" w:hAnsi="Century Gothic" w:cs="Arial"/>
          <w:i/>
          <w:sz w:val="20"/>
          <w:szCs w:val="20"/>
        </w:rPr>
      </w:pPr>
      <w:r w:rsidRPr="007340D2">
        <w:rPr>
          <w:rFonts w:ascii="Century Gothic" w:hAnsi="Century Gothic" w:cs="Arial"/>
          <w:i/>
          <w:sz w:val="20"/>
          <w:szCs w:val="20"/>
        </w:rPr>
        <w:t>the National Centre for Vocational Education Research for the purpose of creating authenticated VET transcripts, resolving problems with USIs and for the collection, preparation and auditing of national VET statistics;</w:t>
      </w:r>
    </w:p>
    <w:p w14:paraId="61997457" w14:textId="77777777" w:rsidR="007340D2" w:rsidRPr="007340D2" w:rsidRDefault="007340D2" w:rsidP="007340D2">
      <w:pPr>
        <w:numPr>
          <w:ilvl w:val="1"/>
          <w:numId w:val="18"/>
        </w:numPr>
        <w:spacing w:before="60" w:after="120"/>
        <w:jc w:val="both"/>
        <w:rPr>
          <w:rFonts w:ascii="Century Gothic" w:hAnsi="Century Gothic" w:cs="Arial"/>
          <w:i/>
          <w:sz w:val="20"/>
          <w:szCs w:val="20"/>
        </w:rPr>
      </w:pPr>
      <w:r w:rsidRPr="007340D2">
        <w:rPr>
          <w:rFonts w:ascii="Century Gothic" w:hAnsi="Century Gothic" w:cs="Arial"/>
          <w:i/>
          <w:sz w:val="20"/>
          <w:szCs w:val="20"/>
        </w:rPr>
        <w:t>researchers for education and training related research purposes;</w:t>
      </w:r>
    </w:p>
    <w:p w14:paraId="571129E9" w14:textId="77777777" w:rsidR="007340D2" w:rsidRPr="007340D2" w:rsidRDefault="007340D2" w:rsidP="007340D2">
      <w:pPr>
        <w:numPr>
          <w:ilvl w:val="1"/>
          <w:numId w:val="18"/>
        </w:numPr>
        <w:spacing w:before="60" w:after="120"/>
        <w:jc w:val="both"/>
        <w:rPr>
          <w:rFonts w:ascii="Century Gothic" w:hAnsi="Century Gothic" w:cs="Arial"/>
          <w:i/>
          <w:sz w:val="20"/>
          <w:szCs w:val="20"/>
        </w:rPr>
      </w:pPr>
      <w:r w:rsidRPr="007340D2">
        <w:rPr>
          <w:rFonts w:ascii="Century Gothic" w:hAnsi="Century Gothic" w:cs="Arial"/>
          <w:i/>
          <w:sz w:val="20"/>
          <w:szCs w:val="20"/>
        </w:rPr>
        <w:t>any other person or agency that may be authorised or required by law to access the information;</w:t>
      </w:r>
    </w:p>
    <w:p w14:paraId="4881B699" w14:textId="77777777" w:rsidR="007340D2" w:rsidRPr="007340D2" w:rsidRDefault="007340D2" w:rsidP="007340D2">
      <w:pPr>
        <w:numPr>
          <w:ilvl w:val="1"/>
          <w:numId w:val="18"/>
        </w:numPr>
        <w:spacing w:before="60" w:after="120"/>
        <w:jc w:val="both"/>
        <w:rPr>
          <w:rFonts w:ascii="Century Gothic" w:hAnsi="Century Gothic" w:cs="Arial"/>
          <w:i/>
          <w:sz w:val="20"/>
          <w:szCs w:val="20"/>
        </w:rPr>
      </w:pPr>
      <w:r w:rsidRPr="007340D2">
        <w:rPr>
          <w:rFonts w:ascii="Century Gothic" w:hAnsi="Century Gothic" w:cs="Arial"/>
          <w:i/>
          <w:sz w:val="20"/>
          <w:szCs w:val="20"/>
        </w:rPr>
        <w:t>any entity contractually engaged by the Student Identifiers Registrar to assist in the performance of his or her functions in the administration of the USI system; and</w:t>
      </w:r>
    </w:p>
    <w:p w14:paraId="3346D516" w14:textId="5195A15A" w:rsidR="007340D2" w:rsidRPr="007340D2" w:rsidRDefault="007340D2" w:rsidP="007340D2">
      <w:pPr>
        <w:numPr>
          <w:ilvl w:val="0"/>
          <w:numId w:val="18"/>
        </w:numPr>
        <w:spacing w:before="60" w:after="120"/>
        <w:jc w:val="both"/>
        <w:rPr>
          <w:rFonts w:ascii="Century Gothic" w:hAnsi="Century Gothic" w:cs="Arial"/>
          <w:i/>
          <w:sz w:val="20"/>
          <w:szCs w:val="20"/>
        </w:rPr>
      </w:pPr>
      <w:r w:rsidRPr="007340D2">
        <w:rPr>
          <w:rFonts w:ascii="Century Gothic" w:hAnsi="Century Gothic" w:cs="Arial"/>
          <w:i/>
          <w:sz w:val="20"/>
          <w:szCs w:val="20"/>
        </w:rPr>
        <w:t xml:space="preserve">will not otherwise be disclosed without </w:t>
      </w:r>
      <w:r w:rsidR="00FB5A06">
        <w:rPr>
          <w:rFonts w:ascii="Century Gothic" w:hAnsi="Century Gothic" w:cs="Arial"/>
          <w:i/>
          <w:sz w:val="20"/>
          <w:szCs w:val="20"/>
        </w:rPr>
        <w:t>its</w:t>
      </w:r>
      <w:r w:rsidRPr="007340D2">
        <w:rPr>
          <w:rFonts w:ascii="Century Gothic" w:hAnsi="Century Gothic" w:cs="Arial"/>
          <w:i/>
          <w:sz w:val="20"/>
          <w:szCs w:val="20"/>
        </w:rPr>
        <w:t xml:space="preserve"> consent unless authorised or required by or under law.</w:t>
      </w:r>
    </w:p>
    <w:p w14:paraId="6207316B" w14:textId="745BDBB3" w:rsidR="0011736A" w:rsidRPr="00A40E28" w:rsidRDefault="0011736A" w:rsidP="00FB5A06">
      <w:pPr>
        <w:spacing w:before="60" w:after="120"/>
        <w:jc w:val="both"/>
        <w:rPr>
          <w:rFonts w:ascii="Century Gothic" w:hAnsi="Century Gothic" w:cs="Arial"/>
          <w:sz w:val="20"/>
          <w:szCs w:val="20"/>
        </w:rPr>
      </w:pPr>
    </w:p>
    <w:sectPr w:rsidR="0011736A" w:rsidRPr="00A40E28" w:rsidSect="008778B2">
      <w:headerReference w:type="default" r:id="rId8"/>
      <w:footerReference w:type="default" r:id="rId9"/>
      <w:pgSz w:w="12240" w:h="15840"/>
      <w:pgMar w:top="1440" w:right="1325" w:bottom="1843" w:left="1276"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1557C" w14:textId="77777777" w:rsidR="007340D2" w:rsidRDefault="007340D2">
      <w:r>
        <w:separator/>
      </w:r>
    </w:p>
  </w:endnote>
  <w:endnote w:type="continuationSeparator" w:id="0">
    <w:p w14:paraId="175C7AA8" w14:textId="77777777" w:rsidR="007340D2" w:rsidRDefault="0073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69401" w14:textId="77777777" w:rsidR="007340D2" w:rsidRPr="0011736A" w:rsidRDefault="007340D2" w:rsidP="00DF5C60">
    <w:pPr>
      <w:pStyle w:val="Footer"/>
      <w:jc w:val="center"/>
      <w:rPr>
        <w:rFonts w:ascii="Century Gothic" w:hAnsi="Century Gothic"/>
        <w:sz w:val="18"/>
        <w:szCs w:val="18"/>
      </w:rPr>
    </w:pPr>
    <w:r w:rsidRPr="0011736A">
      <w:rPr>
        <w:rFonts w:ascii="Century Gothic" w:hAnsi="Century Gothic"/>
        <w:sz w:val="18"/>
        <w:szCs w:val="18"/>
      </w:rPr>
      <w:t>Halo Nation Training Pty Ltd (RTO 32485)</w:t>
    </w:r>
  </w:p>
  <w:p w14:paraId="1C38AD5A" w14:textId="3F5F78E9" w:rsidR="007340D2" w:rsidRPr="0011736A" w:rsidRDefault="007340D2" w:rsidP="007340D2">
    <w:pPr>
      <w:pStyle w:val="Footer"/>
      <w:jc w:val="center"/>
      <w:rPr>
        <w:rFonts w:ascii="Century Gothic" w:hAnsi="Century Gothic"/>
        <w:sz w:val="18"/>
        <w:szCs w:val="18"/>
      </w:rPr>
    </w:pPr>
    <w:r>
      <w:rPr>
        <w:rFonts w:ascii="Century Gothic" w:hAnsi="Century Gothic"/>
        <w:sz w:val="18"/>
        <w:szCs w:val="18"/>
      </w:rPr>
      <w:t xml:space="preserve">USI - </w:t>
    </w:r>
    <w:r w:rsidRPr="007340D2">
      <w:rPr>
        <w:rFonts w:ascii="Century Gothic" w:hAnsi="Century Gothic"/>
        <w:sz w:val="18"/>
        <w:szCs w:val="18"/>
      </w:rPr>
      <w:t>Provision of Privacy Notice to Individuals</w:t>
    </w:r>
    <w:r>
      <w:rPr>
        <w:rFonts w:ascii="Century Gothic" w:hAnsi="Century Gothic"/>
        <w:sz w:val="18"/>
        <w:szCs w:val="18"/>
      </w:rPr>
      <w:t xml:space="preserve"> - v0.1 (01Jan15</w:t>
    </w:r>
    <w:r w:rsidRPr="0011736A">
      <w:rPr>
        <w:rFonts w:ascii="Century Gothic" w:hAnsi="Century Gothic"/>
        <w:sz w:val="18"/>
        <w:szCs w:val="18"/>
      </w:rPr>
      <w:t>)</w:t>
    </w:r>
  </w:p>
  <w:p w14:paraId="455F1802" w14:textId="77777777" w:rsidR="007340D2" w:rsidRPr="0011736A" w:rsidRDefault="007340D2" w:rsidP="00DF5C60">
    <w:pPr>
      <w:pStyle w:val="Footer"/>
      <w:jc w:val="center"/>
      <w:rPr>
        <w:rFonts w:ascii="Century Gothic" w:hAnsi="Century Gothic"/>
        <w:sz w:val="18"/>
        <w:szCs w:val="18"/>
      </w:rPr>
    </w:pPr>
    <w:r w:rsidRPr="0011736A">
      <w:rPr>
        <w:rStyle w:val="PageNumber"/>
        <w:rFonts w:ascii="Century Gothic" w:hAnsi="Century Gothic"/>
        <w:sz w:val="18"/>
        <w:szCs w:val="18"/>
      </w:rPr>
      <w:t xml:space="preserve">Page </w:t>
    </w:r>
    <w:r w:rsidRPr="0011736A">
      <w:rPr>
        <w:rStyle w:val="PageNumber"/>
        <w:rFonts w:ascii="Century Gothic" w:hAnsi="Century Gothic"/>
        <w:sz w:val="18"/>
        <w:szCs w:val="18"/>
      </w:rPr>
      <w:fldChar w:fldCharType="begin"/>
    </w:r>
    <w:r w:rsidRPr="0011736A">
      <w:rPr>
        <w:rStyle w:val="PageNumber"/>
        <w:rFonts w:ascii="Century Gothic" w:hAnsi="Century Gothic"/>
        <w:sz w:val="18"/>
        <w:szCs w:val="18"/>
      </w:rPr>
      <w:instrText xml:space="preserve"> PAGE </w:instrText>
    </w:r>
    <w:r w:rsidRPr="0011736A">
      <w:rPr>
        <w:rStyle w:val="PageNumber"/>
        <w:rFonts w:ascii="Century Gothic" w:hAnsi="Century Gothic"/>
        <w:sz w:val="18"/>
        <w:szCs w:val="18"/>
      </w:rPr>
      <w:fldChar w:fldCharType="separate"/>
    </w:r>
    <w:r w:rsidR="00FB5A06">
      <w:rPr>
        <w:rStyle w:val="PageNumber"/>
        <w:rFonts w:ascii="Century Gothic" w:hAnsi="Century Gothic"/>
        <w:noProof/>
        <w:sz w:val="18"/>
        <w:szCs w:val="18"/>
      </w:rPr>
      <w:t>1</w:t>
    </w:r>
    <w:r w:rsidRPr="0011736A">
      <w:rPr>
        <w:rStyle w:val="PageNumber"/>
        <w:rFonts w:ascii="Century Gothic" w:hAnsi="Century Gothic"/>
        <w:sz w:val="18"/>
        <w:szCs w:val="18"/>
      </w:rPr>
      <w:fldChar w:fldCharType="end"/>
    </w:r>
    <w:r w:rsidRPr="0011736A">
      <w:rPr>
        <w:rStyle w:val="PageNumber"/>
        <w:rFonts w:ascii="Century Gothic" w:hAnsi="Century Gothic"/>
        <w:sz w:val="18"/>
        <w:szCs w:val="18"/>
      </w:rPr>
      <w:t xml:space="preserve"> of </w:t>
    </w:r>
    <w:r w:rsidRPr="0011736A">
      <w:rPr>
        <w:rStyle w:val="PageNumber"/>
        <w:rFonts w:ascii="Century Gothic" w:hAnsi="Century Gothic"/>
        <w:sz w:val="18"/>
        <w:szCs w:val="18"/>
      </w:rPr>
      <w:fldChar w:fldCharType="begin"/>
    </w:r>
    <w:r w:rsidRPr="0011736A">
      <w:rPr>
        <w:rStyle w:val="PageNumber"/>
        <w:rFonts w:ascii="Century Gothic" w:hAnsi="Century Gothic"/>
        <w:sz w:val="18"/>
        <w:szCs w:val="18"/>
      </w:rPr>
      <w:instrText xml:space="preserve"> NUMPAGES </w:instrText>
    </w:r>
    <w:r w:rsidRPr="0011736A">
      <w:rPr>
        <w:rStyle w:val="PageNumber"/>
        <w:rFonts w:ascii="Century Gothic" w:hAnsi="Century Gothic"/>
        <w:sz w:val="18"/>
        <w:szCs w:val="18"/>
      </w:rPr>
      <w:fldChar w:fldCharType="separate"/>
    </w:r>
    <w:r w:rsidR="00FB5A06">
      <w:rPr>
        <w:rStyle w:val="PageNumber"/>
        <w:rFonts w:ascii="Century Gothic" w:hAnsi="Century Gothic"/>
        <w:noProof/>
        <w:sz w:val="18"/>
        <w:szCs w:val="18"/>
      </w:rPr>
      <w:t>1</w:t>
    </w:r>
    <w:r w:rsidRPr="0011736A">
      <w:rPr>
        <w:rStyle w:val="PageNumber"/>
        <w:rFonts w:ascii="Century Gothic" w:hAnsi="Century Gothic"/>
        <w:sz w:val="18"/>
        <w:szCs w:val="18"/>
      </w:rPr>
      <w:fldChar w:fldCharType="end"/>
    </w:r>
  </w:p>
  <w:p w14:paraId="6C28D50C" w14:textId="77777777" w:rsidR="007340D2" w:rsidRPr="00DF5C60" w:rsidRDefault="007340D2">
    <w:pPr>
      <w:pStyle w:val="Footer"/>
      <w:rPr>
        <w:rFonts w:ascii="Century Gothic" w:hAnsi="Century Gothic"/>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1A9F7" w14:textId="77777777" w:rsidR="007340D2" w:rsidRDefault="007340D2">
      <w:r>
        <w:separator/>
      </w:r>
    </w:p>
  </w:footnote>
  <w:footnote w:type="continuationSeparator" w:id="0">
    <w:p w14:paraId="3B601121" w14:textId="77777777" w:rsidR="007340D2" w:rsidRDefault="007340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7"/>
      <w:gridCol w:w="1969"/>
    </w:tblGrid>
    <w:tr w:rsidR="007340D2" w14:paraId="5E158415" w14:textId="77777777" w:rsidTr="00DF5C60">
      <w:tc>
        <w:tcPr>
          <w:tcW w:w="6887" w:type="dxa"/>
          <w:vAlign w:val="center"/>
        </w:tcPr>
        <w:p w14:paraId="29033E6C" w14:textId="7C7E78E4" w:rsidR="007340D2" w:rsidRDefault="007340D2" w:rsidP="007340D2">
          <w:pPr>
            <w:rPr>
              <w:rFonts w:ascii="Century Gothic" w:hAnsi="Century Gothic"/>
              <w:sz w:val="32"/>
              <w:szCs w:val="32"/>
            </w:rPr>
          </w:pPr>
          <w:r w:rsidRPr="007340D2">
            <w:rPr>
              <w:rFonts w:ascii="Century Gothic" w:hAnsi="Century Gothic"/>
              <w:sz w:val="32"/>
              <w:szCs w:val="32"/>
            </w:rPr>
            <w:t>U</w:t>
          </w:r>
          <w:r>
            <w:rPr>
              <w:rFonts w:ascii="Century Gothic" w:hAnsi="Century Gothic"/>
              <w:sz w:val="32"/>
              <w:szCs w:val="32"/>
            </w:rPr>
            <w:t xml:space="preserve">nique </w:t>
          </w:r>
          <w:r w:rsidRPr="007340D2">
            <w:rPr>
              <w:rFonts w:ascii="Century Gothic" w:hAnsi="Century Gothic"/>
              <w:sz w:val="32"/>
              <w:szCs w:val="32"/>
            </w:rPr>
            <w:t>S</w:t>
          </w:r>
          <w:r>
            <w:rPr>
              <w:rFonts w:ascii="Century Gothic" w:hAnsi="Century Gothic"/>
              <w:sz w:val="32"/>
              <w:szCs w:val="32"/>
            </w:rPr>
            <w:t xml:space="preserve">tudent </w:t>
          </w:r>
          <w:r w:rsidRPr="007340D2">
            <w:rPr>
              <w:rFonts w:ascii="Century Gothic" w:hAnsi="Century Gothic"/>
              <w:sz w:val="32"/>
              <w:szCs w:val="32"/>
            </w:rPr>
            <w:t>I</w:t>
          </w:r>
          <w:r>
            <w:rPr>
              <w:rFonts w:ascii="Century Gothic" w:hAnsi="Century Gothic"/>
              <w:sz w:val="32"/>
              <w:szCs w:val="32"/>
            </w:rPr>
            <w:t>dentifier</w:t>
          </w:r>
        </w:p>
        <w:p w14:paraId="3A96F97C" w14:textId="15AB90C5" w:rsidR="007340D2" w:rsidRPr="00DF5C60" w:rsidRDefault="007340D2" w:rsidP="00DF5C60">
          <w:pPr>
            <w:rPr>
              <w:rFonts w:ascii="Century Gothic" w:hAnsi="Century Gothic"/>
              <w:sz w:val="32"/>
              <w:szCs w:val="32"/>
            </w:rPr>
          </w:pPr>
          <w:r w:rsidRPr="007340D2">
            <w:rPr>
              <w:rFonts w:ascii="Century Gothic" w:hAnsi="Century Gothic"/>
              <w:sz w:val="32"/>
              <w:szCs w:val="32"/>
            </w:rPr>
            <w:t>Provision of Privacy Notice to Individuals</w:t>
          </w:r>
        </w:p>
      </w:tc>
      <w:tc>
        <w:tcPr>
          <w:tcW w:w="1969" w:type="dxa"/>
        </w:tcPr>
        <w:p w14:paraId="4CEDE921" w14:textId="77777777" w:rsidR="007340D2" w:rsidRDefault="007340D2">
          <w:r w:rsidRPr="00DF5C60">
            <w:rPr>
              <w:noProof/>
              <w:lang w:val="en-US" w:eastAsia="en-US"/>
            </w:rPr>
            <w:drawing>
              <wp:inline distT="0" distB="0" distL="0" distR="0" wp14:anchorId="7B84F2A0" wp14:editId="365CCBFA">
                <wp:extent cx="1113563" cy="615950"/>
                <wp:effectExtent l="0" t="0" r="0" b="0"/>
                <wp:docPr id="1" name="Picture 1" descr="Macintosh HD:Users:phils:Dropbox:HaloNT:Branding:Logos:Logos:HaloNT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hils:Dropbox:HaloNT:Branding:Logos:Logos:HaloNT_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4" cy="617129"/>
                        </a:xfrm>
                        <a:prstGeom prst="rect">
                          <a:avLst/>
                        </a:prstGeom>
                        <a:noFill/>
                        <a:ln>
                          <a:noFill/>
                        </a:ln>
                      </pic:spPr>
                    </pic:pic>
                  </a:graphicData>
                </a:graphic>
              </wp:inline>
            </w:drawing>
          </w:r>
        </w:p>
      </w:tc>
    </w:tr>
  </w:tbl>
  <w:p w14:paraId="7A790573" w14:textId="77777777" w:rsidR="007340D2" w:rsidRDefault="007340D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6D70"/>
    <w:multiLevelType w:val="hybridMultilevel"/>
    <w:tmpl w:val="83C6C518"/>
    <w:lvl w:ilvl="0" w:tplc="E0AC52C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nsid w:val="111F012C"/>
    <w:multiLevelType w:val="hybridMultilevel"/>
    <w:tmpl w:val="465EDA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9B43E5B"/>
    <w:multiLevelType w:val="hybridMultilevel"/>
    <w:tmpl w:val="D522118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1BD865A0"/>
    <w:multiLevelType w:val="hybridMultilevel"/>
    <w:tmpl w:val="07385B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B35E2D"/>
    <w:multiLevelType w:val="hybridMultilevel"/>
    <w:tmpl w:val="4164E5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5833955"/>
    <w:multiLevelType w:val="hybridMultilevel"/>
    <w:tmpl w:val="80E2C5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CBC7089"/>
    <w:multiLevelType w:val="hybridMultilevel"/>
    <w:tmpl w:val="F5DED19C"/>
    <w:lvl w:ilvl="0" w:tplc="E0AC52C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nsid w:val="314E2D90"/>
    <w:multiLevelType w:val="hybridMultilevel"/>
    <w:tmpl w:val="379E3438"/>
    <w:lvl w:ilvl="0" w:tplc="E0AC52C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nsid w:val="35BF1B71"/>
    <w:multiLevelType w:val="hybridMultilevel"/>
    <w:tmpl w:val="08808398"/>
    <w:lvl w:ilvl="0" w:tplc="E0AC52C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nsid w:val="39BE757A"/>
    <w:multiLevelType w:val="hybridMultilevel"/>
    <w:tmpl w:val="143A5D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A447D76"/>
    <w:multiLevelType w:val="hybridMultilevel"/>
    <w:tmpl w:val="F53CCA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26C5A96"/>
    <w:multiLevelType w:val="hybridMultilevel"/>
    <w:tmpl w:val="EDC8BCC4"/>
    <w:lvl w:ilvl="0" w:tplc="E0AC52C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nsid w:val="48397626"/>
    <w:multiLevelType w:val="hybridMultilevel"/>
    <w:tmpl w:val="B98264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AEA3CB5"/>
    <w:multiLevelType w:val="hybridMultilevel"/>
    <w:tmpl w:val="592E9C0E"/>
    <w:lvl w:ilvl="0" w:tplc="E0AC52C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nsid w:val="5C40507B"/>
    <w:multiLevelType w:val="hybridMultilevel"/>
    <w:tmpl w:val="86E6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FB71B8"/>
    <w:multiLevelType w:val="hybridMultilevel"/>
    <w:tmpl w:val="D9E84F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20B6363"/>
    <w:multiLevelType w:val="hybridMultilevel"/>
    <w:tmpl w:val="6D9443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B4E3B0B"/>
    <w:multiLevelType w:val="hybridMultilevel"/>
    <w:tmpl w:val="C1BE350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5"/>
  </w:num>
  <w:num w:numId="3">
    <w:abstractNumId w:val="1"/>
  </w:num>
  <w:num w:numId="4">
    <w:abstractNumId w:val="12"/>
  </w:num>
  <w:num w:numId="5">
    <w:abstractNumId w:val="16"/>
  </w:num>
  <w:num w:numId="6">
    <w:abstractNumId w:val="4"/>
  </w:num>
  <w:num w:numId="7">
    <w:abstractNumId w:val="17"/>
  </w:num>
  <w:num w:numId="8">
    <w:abstractNumId w:val="2"/>
  </w:num>
  <w:num w:numId="9">
    <w:abstractNumId w:val="9"/>
  </w:num>
  <w:num w:numId="10">
    <w:abstractNumId w:val="5"/>
  </w:num>
  <w:num w:numId="11">
    <w:abstractNumId w:val="0"/>
  </w:num>
  <w:num w:numId="12">
    <w:abstractNumId w:val="11"/>
  </w:num>
  <w:num w:numId="13">
    <w:abstractNumId w:val="6"/>
  </w:num>
  <w:num w:numId="14">
    <w:abstractNumId w:val="8"/>
  </w:num>
  <w:num w:numId="15">
    <w:abstractNumId w:val="7"/>
  </w:num>
  <w:num w:numId="16">
    <w:abstractNumId w:val="13"/>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07A"/>
    <w:rsid w:val="00022972"/>
    <w:rsid w:val="00060D0E"/>
    <w:rsid w:val="000A7258"/>
    <w:rsid w:val="0011736A"/>
    <w:rsid w:val="001938BB"/>
    <w:rsid w:val="00205C7B"/>
    <w:rsid w:val="00212B29"/>
    <w:rsid w:val="002562C5"/>
    <w:rsid w:val="00291A3D"/>
    <w:rsid w:val="002E1111"/>
    <w:rsid w:val="002F119F"/>
    <w:rsid w:val="0030791B"/>
    <w:rsid w:val="00335EF1"/>
    <w:rsid w:val="003D67B9"/>
    <w:rsid w:val="00480D6A"/>
    <w:rsid w:val="005D5F72"/>
    <w:rsid w:val="005F3D2D"/>
    <w:rsid w:val="006050E1"/>
    <w:rsid w:val="0070592A"/>
    <w:rsid w:val="007340D2"/>
    <w:rsid w:val="007D6465"/>
    <w:rsid w:val="007F5DAA"/>
    <w:rsid w:val="00824AB8"/>
    <w:rsid w:val="008778B2"/>
    <w:rsid w:val="00945C4E"/>
    <w:rsid w:val="0097532D"/>
    <w:rsid w:val="00995A0D"/>
    <w:rsid w:val="009C207A"/>
    <w:rsid w:val="009E0462"/>
    <w:rsid w:val="00A40E28"/>
    <w:rsid w:val="00A51CEF"/>
    <w:rsid w:val="00C809CE"/>
    <w:rsid w:val="00CF1438"/>
    <w:rsid w:val="00DF5C60"/>
    <w:rsid w:val="00E81569"/>
    <w:rsid w:val="00F5589C"/>
    <w:rsid w:val="00F76BE9"/>
    <w:rsid w:val="00FB5A06"/>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4:docId w14:val="2C70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AU"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07A"/>
    <w:pPr>
      <w:spacing w:after="0"/>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qFormat/>
    <w:rsid w:val="00C809CE"/>
    <w:pPr>
      <w:keepNext/>
      <w:spacing w:before="240" w:after="60"/>
      <w:outlineLvl w:val="1"/>
    </w:pPr>
    <w:rPr>
      <w:rFonts w:ascii="Arial Black" w:hAnsi="Arial Black"/>
      <w:b/>
      <w:caps/>
      <w:sz w:val="20"/>
    </w:rPr>
  </w:style>
  <w:style w:type="paragraph" w:styleId="Heading4">
    <w:name w:val="heading 4"/>
    <w:basedOn w:val="Normal"/>
    <w:next w:val="Normal"/>
    <w:link w:val="Heading4Char"/>
    <w:qFormat/>
    <w:rsid w:val="00C809CE"/>
    <w:pPr>
      <w:keepNext/>
      <w:spacing w:before="240" w:after="60"/>
      <w:outlineLvl w:val="3"/>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207A"/>
    <w:pPr>
      <w:spacing w:after="0"/>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C207A"/>
    <w:pPr>
      <w:tabs>
        <w:tab w:val="center" w:pos="4153"/>
        <w:tab w:val="right" w:pos="8306"/>
      </w:tabs>
    </w:pPr>
  </w:style>
  <w:style w:type="character" w:customStyle="1" w:styleId="HeaderChar">
    <w:name w:val="Header Char"/>
    <w:basedOn w:val="DefaultParagraphFont"/>
    <w:link w:val="Header"/>
    <w:rsid w:val="009C207A"/>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9C207A"/>
    <w:pPr>
      <w:tabs>
        <w:tab w:val="center" w:pos="4320"/>
        <w:tab w:val="right" w:pos="8640"/>
      </w:tabs>
    </w:pPr>
  </w:style>
  <w:style w:type="character" w:customStyle="1" w:styleId="FooterChar">
    <w:name w:val="Footer Char"/>
    <w:basedOn w:val="DefaultParagraphFont"/>
    <w:link w:val="Footer"/>
    <w:uiPriority w:val="99"/>
    <w:rsid w:val="009C207A"/>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rsid w:val="00C809CE"/>
    <w:rPr>
      <w:rFonts w:ascii="Arial Black" w:eastAsia="Times New Roman" w:hAnsi="Arial Black" w:cs="Times New Roman"/>
      <w:b/>
      <w:caps/>
      <w:szCs w:val="24"/>
      <w:lang w:eastAsia="en-AU"/>
    </w:rPr>
  </w:style>
  <w:style w:type="character" w:customStyle="1" w:styleId="Heading4Char">
    <w:name w:val="Heading 4 Char"/>
    <w:basedOn w:val="DefaultParagraphFont"/>
    <w:link w:val="Heading4"/>
    <w:rsid w:val="00C809CE"/>
    <w:rPr>
      <w:rFonts w:ascii="Arial" w:eastAsia="Times New Roman" w:hAnsi="Arial" w:cs="Times New Roman"/>
      <w:b/>
      <w:sz w:val="24"/>
      <w:szCs w:val="24"/>
      <w:lang w:eastAsia="en-AU"/>
    </w:rPr>
  </w:style>
  <w:style w:type="paragraph" w:customStyle="1" w:styleId="Tableheading">
    <w:name w:val="Table heading"/>
    <w:basedOn w:val="Normal"/>
    <w:rsid w:val="00C809CE"/>
    <w:pPr>
      <w:shd w:val="clear" w:color="auto" w:fill="606060"/>
    </w:pPr>
    <w:rPr>
      <w:rFonts w:ascii="Arial" w:hAnsi="Arial"/>
      <w:b/>
      <w:color w:val="FFFFFF"/>
      <w:sz w:val="20"/>
    </w:rPr>
  </w:style>
  <w:style w:type="character" w:styleId="PageNumber">
    <w:name w:val="page number"/>
    <w:basedOn w:val="DefaultParagraphFont"/>
    <w:uiPriority w:val="99"/>
    <w:rsid w:val="00C809CE"/>
  </w:style>
  <w:style w:type="paragraph" w:styleId="BalloonText">
    <w:name w:val="Balloon Text"/>
    <w:basedOn w:val="Normal"/>
    <w:link w:val="BalloonTextChar"/>
    <w:uiPriority w:val="99"/>
    <w:semiHidden/>
    <w:unhideWhenUsed/>
    <w:rsid w:val="00DF5C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5C60"/>
    <w:rPr>
      <w:rFonts w:ascii="Lucida Grande" w:eastAsia="Times New Roman" w:hAnsi="Lucida Grande" w:cs="Lucida Grande"/>
      <w:sz w:val="18"/>
      <w:szCs w:val="18"/>
      <w:lang w:eastAsia="en-AU"/>
    </w:rPr>
  </w:style>
  <w:style w:type="character" w:styleId="Hyperlink">
    <w:name w:val="Hyperlink"/>
    <w:basedOn w:val="DefaultParagraphFont"/>
    <w:uiPriority w:val="99"/>
    <w:unhideWhenUsed/>
    <w:rsid w:val="007340D2"/>
    <w:rPr>
      <w:color w:val="0000FF" w:themeColor="hyperlink"/>
      <w:u w:val="single"/>
    </w:rPr>
  </w:style>
  <w:style w:type="character" w:styleId="FollowedHyperlink">
    <w:name w:val="FollowedHyperlink"/>
    <w:basedOn w:val="DefaultParagraphFont"/>
    <w:uiPriority w:val="99"/>
    <w:semiHidden/>
    <w:unhideWhenUsed/>
    <w:rsid w:val="007340D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AU"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07A"/>
    <w:pPr>
      <w:spacing w:after="0"/>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qFormat/>
    <w:rsid w:val="00C809CE"/>
    <w:pPr>
      <w:keepNext/>
      <w:spacing w:before="240" w:after="60"/>
      <w:outlineLvl w:val="1"/>
    </w:pPr>
    <w:rPr>
      <w:rFonts w:ascii="Arial Black" w:hAnsi="Arial Black"/>
      <w:b/>
      <w:caps/>
      <w:sz w:val="20"/>
    </w:rPr>
  </w:style>
  <w:style w:type="paragraph" w:styleId="Heading4">
    <w:name w:val="heading 4"/>
    <w:basedOn w:val="Normal"/>
    <w:next w:val="Normal"/>
    <w:link w:val="Heading4Char"/>
    <w:qFormat/>
    <w:rsid w:val="00C809CE"/>
    <w:pPr>
      <w:keepNext/>
      <w:spacing w:before="240" w:after="60"/>
      <w:outlineLvl w:val="3"/>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207A"/>
    <w:pPr>
      <w:spacing w:after="0"/>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C207A"/>
    <w:pPr>
      <w:tabs>
        <w:tab w:val="center" w:pos="4153"/>
        <w:tab w:val="right" w:pos="8306"/>
      </w:tabs>
    </w:pPr>
  </w:style>
  <w:style w:type="character" w:customStyle="1" w:styleId="HeaderChar">
    <w:name w:val="Header Char"/>
    <w:basedOn w:val="DefaultParagraphFont"/>
    <w:link w:val="Header"/>
    <w:rsid w:val="009C207A"/>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9C207A"/>
    <w:pPr>
      <w:tabs>
        <w:tab w:val="center" w:pos="4320"/>
        <w:tab w:val="right" w:pos="8640"/>
      </w:tabs>
    </w:pPr>
  </w:style>
  <w:style w:type="character" w:customStyle="1" w:styleId="FooterChar">
    <w:name w:val="Footer Char"/>
    <w:basedOn w:val="DefaultParagraphFont"/>
    <w:link w:val="Footer"/>
    <w:uiPriority w:val="99"/>
    <w:rsid w:val="009C207A"/>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rsid w:val="00C809CE"/>
    <w:rPr>
      <w:rFonts w:ascii="Arial Black" w:eastAsia="Times New Roman" w:hAnsi="Arial Black" w:cs="Times New Roman"/>
      <w:b/>
      <w:caps/>
      <w:szCs w:val="24"/>
      <w:lang w:eastAsia="en-AU"/>
    </w:rPr>
  </w:style>
  <w:style w:type="character" w:customStyle="1" w:styleId="Heading4Char">
    <w:name w:val="Heading 4 Char"/>
    <w:basedOn w:val="DefaultParagraphFont"/>
    <w:link w:val="Heading4"/>
    <w:rsid w:val="00C809CE"/>
    <w:rPr>
      <w:rFonts w:ascii="Arial" w:eastAsia="Times New Roman" w:hAnsi="Arial" w:cs="Times New Roman"/>
      <w:b/>
      <w:sz w:val="24"/>
      <w:szCs w:val="24"/>
      <w:lang w:eastAsia="en-AU"/>
    </w:rPr>
  </w:style>
  <w:style w:type="paragraph" w:customStyle="1" w:styleId="Tableheading">
    <w:name w:val="Table heading"/>
    <w:basedOn w:val="Normal"/>
    <w:rsid w:val="00C809CE"/>
    <w:pPr>
      <w:shd w:val="clear" w:color="auto" w:fill="606060"/>
    </w:pPr>
    <w:rPr>
      <w:rFonts w:ascii="Arial" w:hAnsi="Arial"/>
      <w:b/>
      <w:color w:val="FFFFFF"/>
      <w:sz w:val="20"/>
    </w:rPr>
  </w:style>
  <w:style w:type="character" w:styleId="PageNumber">
    <w:name w:val="page number"/>
    <w:basedOn w:val="DefaultParagraphFont"/>
    <w:uiPriority w:val="99"/>
    <w:rsid w:val="00C809CE"/>
  </w:style>
  <w:style w:type="paragraph" w:styleId="BalloonText">
    <w:name w:val="Balloon Text"/>
    <w:basedOn w:val="Normal"/>
    <w:link w:val="BalloonTextChar"/>
    <w:uiPriority w:val="99"/>
    <w:semiHidden/>
    <w:unhideWhenUsed/>
    <w:rsid w:val="00DF5C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5C60"/>
    <w:rPr>
      <w:rFonts w:ascii="Lucida Grande" w:eastAsia="Times New Roman" w:hAnsi="Lucida Grande" w:cs="Lucida Grande"/>
      <w:sz w:val="18"/>
      <w:szCs w:val="18"/>
      <w:lang w:eastAsia="en-AU"/>
    </w:rPr>
  </w:style>
  <w:style w:type="character" w:styleId="Hyperlink">
    <w:name w:val="Hyperlink"/>
    <w:basedOn w:val="DefaultParagraphFont"/>
    <w:uiPriority w:val="99"/>
    <w:unhideWhenUsed/>
    <w:rsid w:val="007340D2"/>
    <w:rPr>
      <w:color w:val="0000FF" w:themeColor="hyperlink"/>
      <w:u w:val="single"/>
    </w:rPr>
  </w:style>
  <w:style w:type="character" w:styleId="FollowedHyperlink">
    <w:name w:val="FollowedHyperlink"/>
    <w:basedOn w:val="DefaultParagraphFont"/>
    <w:uiPriority w:val="99"/>
    <w:semiHidden/>
    <w:unhideWhenUsed/>
    <w:rsid w:val="007340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362903">
      <w:bodyDiv w:val="1"/>
      <w:marLeft w:val="0"/>
      <w:marRight w:val="0"/>
      <w:marTop w:val="0"/>
      <w:marBottom w:val="0"/>
      <w:divBdr>
        <w:top w:val="none" w:sz="0" w:space="0" w:color="auto"/>
        <w:left w:val="none" w:sz="0" w:space="0" w:color="auto"/>
        <w:bottom w:val="none" w:sz="0" w:space="0" w:color="auto"/>
        <w:right w:val="none" w:sz="0" w:space="0" w:color="auto"/>
      </w:divBdr>
    </w:div>
    <w:div w:id="523128050">
      <w:bodyDiv w:val="1"/>
      <w:marLeft w:val="0"/>
      <w:marRight w:val="0"/>
      <w:marTop w:val="0"/>
      <w:marBottom w:val="0"/>
      <w:divBdr>
        <w:top w:val="none" w:sz="0" w:space="0" w:color="auto"/>
        <w:left w:val="none" w:sz="0" w:space="0" w:color="auto"/>
        <w:bottom w:val="none" w:sz="0" w:space="0" w:color="auto"/>
        <w:right w:val="none" w:sz="0" w:space="0" w:color="auto"/>
      </w:divBdr>
    </w:div>
    <w:div w:id="553468975">
      <w:bodyDiv w:val="1"/>
      <w:marLeft w:val="0"/>
      <w:marRight w:val="0"/>
      <w:marTop w:val="0"/>
      <w:marBottom w:val="0"/>
      <w:divBdr>
        <w:top w:val="none" w:sz="0" w:space="0" w:color="auto"/>
        <w:left w:val="none" w:sz="0" w:space="0" w:color="auto"/>
        <w:bottom w:val="none" w:sz="0" w:space="0" w:color="auto"/>
        <w:right w:val="none" w:sz="0" w:space="0" w:color="auto"/>
      </w:divBdr>
    </w:div>
    <w:div w:id="1174416692">
      <w:bodyDiv w:val="1"/>
      <w:marLeft w:val="0"/>
      <w:marRight w:val="0"/>
      <w:marTop w:val="0"/>
      <w:marBottom w:val="0"/>
      <w:divBdr>
        <w:top w:val="none" w:sz="0" w:space="0" w:color="auto"/>
        <w:left w:val="none" w:sz="0" w:space="0" w:color="auto"/>
        <w:bottom w:val="none" w:sz="0" w:space="0" w:color="auto"/>
        <w:right w:val="none" w:sz="0" w:space="0" w:color="auto"/>
      </w:divBdr>
    </w:div>
    <w:div w:id="1366756925">
      <w:bodyDiv w:val="1"/>
      <w:marLeft w:val="0"/>
      <w:marRight w:val="0"/>
      <w:marTop w:val="0"/>
      <w:marBottom w:val="0"/>
      <w:divBdr>
        <w:top w:val="none" w:sz="0" w:space="0" w:color="auto"/>
        <w:left w:val="none" w:sz="0" w:space="0" w:color="auto"/>
        <w:bottom w:val="none" w:sz="0" w:space="0" w:color="auto"/>
        <w:right w:val="none" w:sz="0" w:space="0" w:color="auto"/>
      </w:divBdr>
    </w:div>
    <w:div w:id="1433403671">
      <w:bodyDiv w:val="1"/>
      <w:marLeft w:val="0"/>
      <w:marRight w:val="0"/>
      <w:marTop w:val="0"/>
      <w:marBottom w:val="0"/>
      <w:divBdr>
        <w:top w:val="none" w:sz="0" w:space="0" w:color="auto"/>
        <w:left w:val="none" w:sz="0" w:space="0" w:color="auto"/>
        <w:bottom w:val="none" w:sz="0" w:space="0" w:color="auto"/>
        <w:right w:val="none" w:sz="0" w:space="0" w:color="auto"/>
      </w:divBdr>
    </w:div>
    <w:div w:id="1540125044">
      <w:bodyDiv w:val="1"/>
      <w:marLeft w:val="0"/>
      <w:marRight w:val="0"/>
      <w:marTop w:val="0"/>
      <w:marBottom w:val="0"/>
      <w:divBdr>
        <w:top w:val="none" w:sz="0" w:space="0" w:color="auto"/>
        <w:left w:val="none" w:sz="0" w:space="0" w:color="auto"/>
        <w:bottom w:val="none" w:sz="0" w:space="0" w:color="auto"/>
        <w:right w:val="none" w:sz="0" w:space="0" w:color="auto"/>
      </w:divBdr>
    </w:div>
    <w:div w:id="20408134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558</Words>
  <Characters>3183</Characters>
  <Application>Microsoft Macintosh Word</Application>
  <DocSecurity>0</DocSecurity>
  <Lines>26</Lines>
  <Paragraphs>7</Paragraphs>
  <ScaleCrop>false</ScaleCrop>
  <Company>Weeping Angel Resources Pty Ltd</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dc:creator>
  <cp:keywords/>
  <cp:lastModifiedBy>Phil Statham</cp:lastModifiedBy>
  <cp:revision>2</cp:revision>
  <dcterms:created xsi:type="dcterms:W3CDTF">2015-05-16T08:52:00Z</dcterms:created>
  <dcterms:modified xsi:type="dcterms:W3CDTF">2015-05-16T08:52:00Z</dcterms:modified>
</cp:coreProperties>
</file>